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7A3A" w:rsidRDefault="009A7A3A">
      <w:pPr>
        <w:spacing w:line="360" w:lineRule="auto"/>
        <w:jc w:val="center"/>
        <w:rPr>
          <w:b/>
          <w:spacing w:val="40"/>
          <w:sz w:val="66"/>
        </w:rPr>
      </w:pPr>
    </w:p>
    <w:p w:rsidR="009A7A3A" w:rsidRDefault="009A7A3A">
      <w:pPr>
        <w:spacing w:line="360" w:lineRule="auto"/>
        <w:jc w:val="center"/>
        <w:rPr>
          <w:b/>
          <w:spacing w:val="40"/>
          <w:sz w:val="66"/>
        </w:rPr>
      </w:pPr>
    </w:p>
    <w:p w:rsidR="009A7A3A" w:rsidRDefault="009A7A3A">
      <w:pPr>
        <w:spacing w:line="360" w:lineRule="auto"/>
        <w:jc w:val="center"/>
        <w:rPr>
          <w:b/>
          <w:spacing w:val="40"/>
          <w:sz w:val="66"/>
        </w:rPr>
      </w:pPr>
    </w:p>
    <w:p w:rsidR="009A7A3A" w:rsidRDefault="00AE72EE">
      <w:pPr>
        <w:spacing w:line="360" w:lineRule="auto"/>
        <w:jc w:val="center"/>
        <w:rPr>
          <w:b/>
          <w:spacing w:val="40"/>
          <w:sz w:val="66"/>
        </w:rPr>
      </w:pPr>
      <w:r>
        <w:rPr>
          <w:rFonts w:hint="eastAsia"/>
          <w:b/>
          <w:spacing w:val="40"/>
          <w:sz w:val="66"/>
        </w:rPr>
        <w:t>环境监测人员</w:t>
      </w:r>
    </w:p>
    <w:p w:rsidR="009A7A3A" w:rsidRDefault="00AE72EE">
      <w:pPr>
        <w:spacing w:line="1000" w:lineRule="exact"/>
        <w:jc w:val="center"/>
        <w:rPr>
          <w:b/>
          <w:spacing w:val="40"/>
          <w:sz w:val="52"/>
        </w:rPr>
      </w:pPr>
      <w:r>
        <w:rPr>
          <w:rFonts w:hint="eastAsia"/>
          <w:b/>
          <w:spacing w:val="40"/>
          <w:sz w:val="66"/>
        </w:rPr>
        <w:t>持证上岗考核报告</w:t>
      </w:r>
    </w:p>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AE72EE">
      <w:pPr>
        <w:rPr>
          <w:sz w:val="32"/>
        </w:rPr>
      </w:pPr>
      <w:r>
        <w:rPr>
          <w:sz w:val="32"/>
        </w:rPr>
        <w:t xml:space="preserve">      </w:t>
      </w:r>
      <w:r>
        <w:rPr>
          <w:b/>
          <w:sz w:val="32"/>
        </w:rPr>
        <w:t xml:space="preserve"> </w:t>
      </w:r>
      <w:r>
        <w:rPr>
          <w:rFonts w:hint="eastAsia"/>
          <w:b/>
          <w:sz w:val="32"/>
        </w:rPr>
        <w:t>被考核单位</w:t>
      </w:r>
      <w:r>
        <w:rPr>
          <w:rFonts w:hint="eastAsia"/>
          <w:sz w:val="32"/>
        </w:rPr>
        <w:t>：</w:t>
      </w:r>
      <w:r w:rsidR="00D9091D">
        <w:rPr>
          <w:rFonts w:hint="eastAsia"/>
          <w:sz w:val="28"/>
        </w:rPr>
        <w:t>新疆维吾尔自治区环境保护科学研究院</w:t>
      </w:r>
      <w:r>
        <w:rPr>
          <w:rFonts w:hint="eastAsia"/>
          <w:sz w:val="32"/>
        </w:rPr>
        <w:t xml:space="preserve">                           </w:t>
      </w:r>
    </w:p>
    <w:p w:rsidR="009A7A3A" w:rsidRPr="00D9091D" w:rsidRDefault="009A7A3A">
      <w:pPr>
        <w:rPr>
          <w:b/>
          <w:sz w:val="32"/>
        </w:rPr>
      </w:pPr>
    </w:p>
    <w:p w:rsidR="00D9091D" w:rsidRDefault="00AE72EE">
      <w:pPr>
        <w:rPr>
          <w:sz w:val="32"/>
          <w:szCs w:val="32"/>
        </w:rPr>
      </w:pPr>
      <w:r>
        <w:rPr>
          <w:b/>
          <w:sz w:val="32"/>
        </w:rPr>
        <w:t xml:space="preserve">       </w:t>
      </w:r>
      <w:r>
        <w:rPr>
          <w:rFonts w:hint="eastAsia"/>
          <w:b/>
          <w:sz w:val="32"/>
        </w:rPr>
        <w:t>考</w:t>
      </w:r>
      <w:r>
        <w:rPr>
          <w:b/>
          <w:sz w:val="32"/>
        </w:rPr>
        <w:t xml:space="preserve"> </w:t>
      </w:r>
      <w:r>
        <w:rPr>
          <w:rFonts w:hint="eastAsia"/>
          <w:b/>
          <w:sz w:val="32"/>
        </w:rPr>
        <w:t>核</w:t>
      </w:r>
      <w:r>
        <w:rPr>
          <w:b/>
          <w:sz w:val="32"/>
        </w:rPr>
        <w:t xml:space="preserve"> </w:t>
      </w:r>
      <w:r>
        <w:rPr>
          <w:rFonts w:hint="eastAsia"/>
          <w:b/>
          <w:sz w:val="32"/>
        </w:rPr>
        <w:t>日</w:t>
      </w:r>
      <w:r>
        <w:rPr>
          <w:b/>
          <w:sz w:val="32"/>
        </w:rPr>
        <w:t xml:space="preserve"> </w:t>
      </w:r>
      <w:r>
        <w:rPr>
          <w:rFonts w:hint="eastAsia"/>
          <w:b/>
          <w:sz w:val="32"/>
        </w:rPr>
        <w:t>期：</w:t>
      </w:r>
      <w:r w:rsidR="00D9091D">
        <w:rPr>
          <w:sz w:val="32"/>
          <w:szCs w:val="32"/>
        </w:rPr>
        <w:t>201</w:t>
      </w:r>
      <w:r w:rsidR="00D9091D">
        <w:rPr>
          <w:rFonts w:hint="eastAsia"/>
          <w:sz w:val="32"/>
          <w:szCs w:val="32"/>
        </w:rPr>
        <w:t>6</w:t>
      </w:r>
      <w:r w:rsidR="00D9091D">
        <w:rPr>
          <w:rFonts w:hint="eastAsia"/>
          <w:sz w:val="32"/>
          <w:szCs w:val="32"/>
        </w:rPr>
        <w:t>年</w:t>
      </w:r>
      <w:r w:rsidR="00D9091D">
        <w:rPr>
          <w:rFonts w:hint="eastAsia"/>
          <w:sz w:val="32"/>
          <w:szCs w:val="32"/>
        </w:rPr>
        <w:t>9</w:t>
      </w:r>
      <w:r w:rsidR="00D9091D">
        <w:rPr>
          <w:sz w:val="32"/>
          <w:szCs w:val="32"/>
        </w:rPr>
        <w:t>月</w:t>
      </w:r>
      <w:r w:rsidR="00A2545F">
        <w:rPr>
          <w:rFonts w:hint="eastAsia"/>
          <w:sz w:val="32"/>
          <w:szCs w:val="32"/>
        </w:rPr>
        <w:t>3</w:t>
      </w:r>
      <w:r w:rsidR="00D9091D">
        <w:rPr>
          <w:sz w:val="32"/>
          <w:szCs w:val="32"/>
        </w:rPr>
        <w:t>日</w:t>
      </w:r>
    </w:p>
    <w:p w:rsidR="009A7A3A" w:rsidRDefault="00AE72EE" w:rsidP="00D9091D">
      <w:pPr>
        <w:ind w:firstLineChars="1000" w:firstLine="3200"/>
        <w:rPr>
          <w:rFonts w:ascii="宋体" w:hAnsi="宋体"/>
          <w:sz w:val="32"/>
        </w:rPr>
      </w:pPr>
      <w:r>
        <w:rPr>
          <w:sz w:val="32"/>
          <w:szCs w:val="32"/>
        </w:rPr>
        <w:t>201</w:t>
      </w:r>
      <w:r>
        <w:rPr>
          <w:rFonts w:hint="eastAsia"/>
          <w:sz w:val="32"/>
          <w:szCs w:val="32"/>
        </w:rPr>
        <w:t>6</w:t>
      </w:r>
      <w:r>
        <w:rPr>
          <w:rFonts w:hint="eastAsia"/>
          <w:sz w:val="32"/>
          <w:szCs w:val="32"/>
        </w:rPr>
        <w:t>年</w:t>
      </w:r>
      <w:r>
        <w:rPr>
          <w:rFonts w:hint="eastAsia"/>
          <w:sz w:val="32"/>
          <w:szCs w:val="32"/>
        </w:rPr>
        <w:t>11</w:t>
      </w:r>
      <w:r>
        <w:rPr>
          <w:sz w:val="32"/>
          <w:szCs w:val="32"/>
        </w:rPr>
        <w:t>月</w:t>
      </w:r>
      <w:r>
        <w:rPr>
          <w:rFonts w:hint="eastAsia"/>
          <w:sz w:val="32"/>
          <w:szCs w:val="32"/>
        </w:rPr>
        <w:t>24-25</w:t>
      </w:r>
      <w:r>
        <w:rPr>
          <w:sz w:val="32"/>
          <w:szCs w:val="32"/>
        </w:rPr>
        <w:t>日</w:t>
      </w:r>
    </w:p>
    <w:p w:rsidR="009A7A3A" w:rsidRDefault="009A7A3A">
      <w:pPr>
        <w:rPr>
          <w:color w:val="000000"/>
          <w:sz w:val="32"/>
        </w:rPr>
      </w:pPr>
    </w:p>
    <w:p w:rsidR="009A7A3A" w:rsidRDefault="009A7A3A">
      <w:pPr>
        <w:ind w:firstLineChars="695" w:firstLine="2224"/>
        <w:rPr>
          <w:sz w:val="32"/>
        </w:rPr>
      </w:pPr>
    </w:p>
    <w:p w:rsidR="009A7A3A" w:rsidRDefault="00AE72EE">
      <w:pPr>
        <w:ind w:firstLineChars="695" w:firstLine="2511"/>
        <w:rPr>
          <w:b/>
          <w:spacing w:val="20"/>
          <w:sz w:val="32"/>
        </w:rPr>
      </w:pPr>
      <w:r>
        <w:rPr>
          <w:rFonts w:hint="eastAsia"/>
          <w:b/>
          <w:spacing w:val="20"/>
          <w:sz w:val="32"/>
        </w:rPr>
        <w:t>新疆自治区环境保护厅编制</w:t>
      </w:r>
    </w:p>
    <w:p w:rsidR="009A7A3A" w:rsidRDefault="009A7A3A"/>
    <w:p w:rsidR="009A7A3A" w:rsidRDefault="00AE72EE">
      <w:pPr>
        <w:spacing w:line="240" w:lineRule="atLeast"/>
        <w:jc w:val="center"/>
        <w:rPr>
          <w:b/>
          <w:sz w:val="32"/>
        </w:rPr>
      </w:pPr>
      <w:r>
        <w:br w:type="page"/>
      </w:r>
      <w:r>
        <w:rPr>
          <w:rFonts w:hint="eastAsia"/>
          <w:b/>
          <w:sz w:val="30"/>
        </w:rPr>
        <w:lastRenderedPageBreak/>
        <w:t>表</w:t>
      </w:r>
      <w:r>
        <w:rPr>
          <w:b/>
          <w:sz w:val="30"/>
        </w:rPr>
        <w:t xml:space="preserve">1 </w:t>
      </w:r>
      <w:r>
        <w:rPr>
          <w:rFonts w:hint="eastAsia"/>
          <w:b/>
          <w:sz w:val="30"/>
        </w:rPr>
        <w:t>上</w:t>
      </w:r>
      <w:r>
        <w:rPr>
          <w:rFonts w:hint="eastAsia"/>
          <w:b/>
          <w:sz w:val="30"/>
        </w:rPr>
        <w:t xml:space="preserve"> </w:t>
      </w:r>
      <w:r>
        <w:rPr>
          <w:rFonts w:hint="eastAsia"/>
          <w:b/>
          <w:sz w:val="30"/>
        </w:rPr>
        <w:t>岗</w:t>
      </w:r>
      <w:r>
        <w:rPr>
          <w:rFonts w:hint="eastAsia"/>
          <w:b/>
          <w:sz w:val="30"/>
        </w:rPr>
        <w:t xml:space="preserve"> </w:t>
      </w:r>
      <w:r>
        <w:rPr>
          <w:rFonts w:hint="eastAsia"/>
          <w:b/>
          <w:sz w:val="30"/>
        </w:rPr>
        <w:t>考</w:t>
      </w:r>
      <w:r>
        <w:rPr>
          <w:rFonts w:hint="eastAsia"/>
          <w:b/>
          <w:sz w:val="30"/>
        </w:rPr>
        <w:t xml:space="preserve"> </w:t>
      </w:r>
      <w:r>
        <w:rPr>
          <w:rFonts w:hint="eastAsia"/>
          <w:b/>
          <w:sz w:val="30"/>
        </w:rPr>
        <w:t>核</w:t>
      </w:r>
      <w:r>
        <w:rPr>
          <w:b/>
          <w:sz w:val="30"/>
        </w:rPr>
        <w:t xml:space="preserve"> </w:t>
      </w:r>
      <w:r>
        <w:rPr>
          <w:rFonts w:hint="eastAsia"/>
          <w:b/>
          <w:sz w:val="32"/>
        </w:rPr>
        <w:t>基</w:t>
      </w:r>
      <w:r>
        <w:rPr>
          <w:b/>
          <w:sz w:val="32"/>
        </w:rPr>
        <w:t xml:space="preserve"> </w:t>
      </w:r>
      <w:r>
        <w:rPr>
          <w:rFonts w:hint="eastAsia"/>
          <w:b/>
          <w:sz w:val="32"/>
        </w:rPr>
        <w:t>本</w:t>
      </w:r>
      <w:r>
        <w:rPr>
          <w:b/>
          <w:sz w:val="32"/>
        </w:rPr>
        <w:t xml:space="preserve"> </w:t>
      </w:r>
      <w:r>
        <w:rPr>
          <w:rFonts w:hint="eastAsia"/>
          <w:b/>
          <w:sz w:val="32"/>
        </w:rPr>
        <w:t>情</w:t>
      </w:r>
      <w:r>
        <w:rPr>
          <w:b/>
          <w:sz w:val="32"/>
        </w:rPr>
        <w:t xml:space="preserve"> </w:t>
      </w:r>
      <w:r>
        <w:rPr>
          <w:rFonts w:hint="eastAsia"/>
          <w:b/>
          <w:sz w:val="32"/>
        </w:rPr>
        <w:t>况</w:t>
      </w:r>
    </w:p>
    <w:tbl>
      <w:tblPr>
        <w:tblW w:w="9760" w:type="dxa"/>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000000"/>
        </w:tblBorders>
        <w:tblLayout w:type="fixed"/>
        <w:tblLook w:val="04A0"/>
      </w:tblPr>
      <w:tblGrid>
        <w:gridCol w:w="570"/>
        <w:gridCol w:w="464"/>
        <w:gridCol w:w="1723"/>
        <w:gridCol w:w="1768"/>
        <w:gridCol w:w="170"/>
        <w:gridCol w:w="144"/>
        <w:gridCol w:w="1431"/>
        <w:gridCol w:w="975"/>
        <w:gridCol w:w="286"/>
        <w:gridCol w:w="484"/>
        <w:gridCol w:w="1745"/>
      </w:tblGrid>
      <w:tr w:rsidR="009A7A3A">
        <w:trPr>
          <w:trHeight w:val="861"/>
          <w:jc w:val="center"/>
        </w:trPr>
        <w:tc>
          <w:tcPr>
            <w:tcW w:w="2757" w:type="dxa"/>
            <w:gridSpan w:val="3"/>
            <w:vAlign w:val="center"/>
          </w:tcPr>
          <w:p w:rsidR="009A7A3A" w:rsidRDefault="00AE72EE">
            <w:pPr>
              <w:spacing w:line="600" w:lineRule="exact"/>
              <w:jc w:val="center"/>
              <w:rPr>
                <w:sz w:val="28"/>
              </w:rPr>
            </w:pPr>
            <w:r>
              <w:rPr>
                <w:rFonts w:hint="eastAsia"/>
                <w:sz w:val="28"/>
              </w:rPr>
              <w:t>申请单位</w:t>
            </w:r>
          </w:p>
        </w:tc>
        <w:tc>
          <w:tcPr>
            <w:tcW w:w="7003" w:type="dxa"/>
            <w:gridSpan w:val="8"/>
            <w:vAlign w:val="center"/>
          </w:tcPr>
          <w:p w:rsidR="009A7A3A" w:rsidRDefault="00AE72EE">
            <w:pPr>
              <w:spacing w:line="600" w:lineRule="exact"/>
              <w:jc w:val="center"/>
              <w:rPr>
                <w:sz w:val="28"/>
              </w:rPr>
            </w:pPr>
            <w:r>
              <w:rPr>
                <w:rFonts w:hint="eastAsia"/>
                <w:sz w:val="28"/>
              </w:rPr>
              <w:t>新疆</w:t>
            </w:r>
            <w:r w:rsidR="00D9091D">
              <w:rPr>
                <w:rFonts w:hint="eastAsia"/>
                <w:sz w:val="28"/>
              </w:rPr>
              <w:t>维吾尔自治区</w:t>
            </w:r>
            <w:r>
              <w:rPr>
                <w:rFonts w:hint="eastAsia"/>
                <w:sz w:val="28"/>
              </w:rPr>
              <w:t>环境保护科学</w:t>
            </w:r>
            <w:r w:rsidR="00D9091D">
              <w:rPr>
                <w:rFonts w:hint="eastAsia"/>
                <w:sz w:val="28"/>
              </w:rPr>
              <w:t>研究</w:t>
            </w:r>
            <w:r>
              <w:rPr>
                <w:rFonts w:hint="eastAsia"/>
                <w:sz w:val="28"/>
              </w:rPr>
              <w:t>院</w:t>
            </w:r>
          </w:p>
        </w:tc>
      </w:tr>
      <w:tr w:rsidR="009A7A3A">
        <w:trPr>
          <w:trHeight w:val="861"/>
          <w:jc w:val="center"/>
        </w:trPr>
        <w:tc>
          <w:tcPr>
            <w:tcW w:w="2757" w:type="dxa"/>
            <w:gridSpan w:val="3"/>
            <w:vAlign w:val="center"/>
          </w:tcPr>
          <w:p w:rsidR="009A7A3A" w:rsidRDefault="00AE72EE">
            <w:pPr>
              <w:spacing w:line="600" w:lineRule="exact"/>
              <w:jc w:val="center"/>
              <w:rPr>
                <w:sz w:val="28"/>
              </w:rPr>
            </w:pPr>
            <w:r>
              <w:rPr>
                <w:rFonts w:hint="eastAsia"/>
                <w:sz w:val="28"/>
              </w:rPr>
              <w:t>地</w:t>
            </w:r>
            <w:r>
              <w:rPr>
                <w:sz w:val="28"/>
              </w:rPr>
              <w:t xml:space="preserve">    </w:t>
            </w:r>
            <w:r>
              <w:rPr>
                <w:rFonts w:hint="eastAsia"/>
                <w:sz w:val="28"/>
              </w:rPr>
              <w:t>址</w:t>
            </w:r>
          </w:p>
        </w:tc>
        <w:tc>
          <w:tcPr>
            <w:tcW w:w="7003" w:type="dxa"/>
            <w:gridSpan w:val="8"/>
            <w:vAlign w:val="center"/>
          </w:tcPr>
          <w:p w:rsidR="009A7A3A" w:rsidRDefault="00AE72EE">
            <w:pPr>
              <w:spacing w:line="600" w:lineRule="exact"/>
              <w:jc w:val="center"/>
              <w:rPr>
                <w:sz w:val="28"/>
              </w:rPr>
            </w:pPr>
            <w:r>
              <w:rPr>
                <w:rFonts w:hint="eastAsia"/>
                <w:sz w:val="28"/>
              </w:rPr>
              <w:t>新疆乌鲁木齐科学南路</w:t>
            </w:r>
            <w:r>
              <w:rPr>
                <w:rFonts w:hint="eastAsia"/>
                <w:sz w:val="28"/>
              </w:rPr>
              <w:t>428</w:t>
            </w:r>
            <w:r>
              <w:rPr>
                <w:rFonts w:hint="eastAsia"/>
                <w:sz w:val="28"/>
              </w:rPr>
              <w:t>号</w:t>
            </w:r>
          </w:p>
        </w:tc>
      </w:tr>
      <w:tr w:rsidR="009A7A3A">
        <w:trPr>
          <w:trHeight w:val="861"/>
          <w:jc w:val="center"/>
        </w:trPr>
        <w:tc>
          <w:tcPr>
            <w:tcW w:w="2757" w:type="dxa"/>
            <w:gridSpan w:val="3"/>
            <w:vAlign w:val="center"/>
          </w:tcPr>
          <w:p w:rsidR="009A7A3A" w:rsidRDefault="00AE72EE">
            <w:pPr>
              <w:spacing w:line="600" w:lineRule="exact"/>
              <w:jc w:val="center"/>
              <w:rPr>
                <w:sz w:val="28"/>
              </w:rPr>
            </w:pPr>
            <w:r>
              <w:rPr>
                <w:rFonts w:hint="eastAsia"/>
                <w:sz w:val="28"/>
              </w:rPr>
              <w:t>法定代表人</w:t>
            </w:r>
          </w:p>
        </w:tc>
        <w:tc>
          <w:tcPr>
            <w:tcW w:w="7003" w:type="dxa"/>
            <w:gridSpan w:val="8"/>
            <w:vAlign w:val="center"/>
          </w:tcPr>
          <w:p w:rsidR="009A7A3A" w:rsidRDefault="00AE72EE">
            <w:pPr>
              <w:spacing w:line="600" w:lineRule="exact"/>
              <w:jc w:val="center"/>
              <w:rPr>
                <w:sz w:val="28"/>
              </w:rPr>
            </w:pPr>
            <w:r>
              <w:rPr>
                <w:rFonts w:hint="eastAsia"/>
                <w:sz w:val="28"/>
              </w:rPr>
              <w:t>贾尔恒</w:t>
            </w:r>
            <w:r>
              <w:rPr>
                <w:rFonts w:hint="eastAsia"/>
                <w:sz w:val="28"/>
              </w:rPr>
              <w:t>.</w:t>
            </w:r>
            <w:r>
              <w:rPr>
                <w:rFonts w:hint="eastAsia"/>
                <w:sz w:val="28"/>
              </w:rPr>
              <w:t>阿哈提</w:t>
            </w:r>
          </w:p>
        </w:tc>
      </w:tr>
      <w:tr w:rsidR="009A7A3A">
        <w:trPr>
          <w:trHeight w:val="861"/>
          <w:jc w:val="center"/>
        </w:trPr>
        <w:tc>
          <w:tcPr>
            <w:tcW w:w="2757" w:type="dxa"/>
            <w:gridSpan w:val="3"/>
            <w:vAlign w:val="center"/>
          </w:tcPr>
          <w:p w:rsidR="009A7A3A" w:rsidRDefault="00AE72EE">
            <w:pPr>
              <w:spacing w:line="600" w:lineRule="exact"/>
              <w:jc w:val="center"/>
              <w:rPr>
                <w:sz w:val="28"/>
              </w:rPr>
            </w:pPr>
            <w:r>
              <w:rPr>
                <w:rFonts w:hint="eastAsia"/>
                <w:sz w:val="28"/>
              </w:rPr>
              <w:t>联系人</w:t>
            </w:r>
          </w:p>
        </w:tc>
        <w:tc>
          <w:tcPr>
            <w:tcW w:w="2082" w:type="dxa"/>
            <w:gridSpan w:val="3"/>
            <w:tcBorders>
              <w:right w:val="single" w:sz="4" w:space="0" w:color="auto"/>
            </w:tcBorders>
            <w:vAlign w:val="center"/>
          </w:tcPr>
          <w:p w:rsidR="009A7A3A" w:rsidRDefault="00AE72EE">
            <w:pPr>
              <w:spacing w:line="600" w:lineRule="exact"/>
              <w:jc w:val="center"/>
              <w:rPr>
                <w:sz w:val="28"/>
              </w:rPr>
            </w:pPr>
            <w:r>
              <w:rPr>
                <w:rFonts w:hint="eastAsia"/>
                <w:sz w:val="28"/>
              </w:rPr>
              <w:t>王新宇</w:t>
            </w:r>
          </w:p>
        </w:tc>
        <w:tc>
          <w:tcPr>
            <w:tcW w:w="2692" w:type="dxa"/>
            <w:gridSpan w:val="3"/>
            <w:tcBorders>
              <w:left w:val="single" w:sz="4" w:space="0" w:color="auto"/>
              <w:right w:val="single" w:sz="4" w:space="0" w:color="auto"/>
            </w:tcBorders>
            <w:vAlign w:val="center"/>
          </w:tcPr>
          <w:p w:rsidR="009A7A3A" w:rsidRDefault="00AE72EE">
            <w:pPr>
              <w:spacing w:line="600" w:lineRule="exact"/>
              <w:jc w:val="center"/>
              <w:rPr>
                <w:sz w:val="28"/>
              </w:rPr>
            </w:pPr>
            <w:r>
              <w:rPr>
                <w:rFonts w:hint="eastAsia"/>
                <w:sz w:val="28"/>
              </w:rPr>
              <w:t>联系电话</w:t>
            </w:r>
          </w:p>
        </w:tc>
        <w:tc>
          <w:tcPr>
            <w:tcW w:w="2229" w:type="dxa"/>
            <w:gridSpan w:val="2"/>
            <w:tcBorders>
              <w:left w:val="single" w:sz="4" w:space="0" w:color="auto"/>
            </w:tcBorders>
            <w:vAlign w:val="center"/>
          </w:tcPr>
          <w:p w:rsidR="009A7A3A" w:rsidRDefault="00AE72EE">
            <w:pPr>
              <w:spacing w:line="600" w:lineRule="exact"/>
              <w:jc w:val="center"/>
              <w:rPr>
                <w:sz w:val="28"/>
              </w:rPr>
            </w:pPr>
            <w:r>
              <w:rPr>
                <w:rFonts w:hint="eastAsia"/>
                <w:sz w:val="28"/>
              </w:rPr>
              <w:t>18909919956</w:t>
            </w:r>
          </w:p>
        </w:tc>
      </w:tr>
      <w:tr w:rsidR="009A7A3A">
        <w:trPr>
          <w:cantSplit/>
          <w:trHeight w:val="861"/>
          <w:jc w:val="center"/>
        </w:trPr>
        <w:tc>
          <w:tcPr>
            <w:tcW w:w="570" w:type="dxa"/>
            <w:vMerge w:val="restart"/>
            <w:vAlign w:val="center"/>
          </w:tcPr>
          <w:p w:rsidR="009A7A3A" w:rsidRDefault="00AE72EE">
            <w:pPr>
              <w:spacing w:line="600" w:lineRule="exact"/>
              <w:jc w:val="center"/>
              <w:rPr>
                <w:sz w:val="28"/>
              </w:rPr>
            </w:pPr>
            <w:r>
              <w:rPr>
                <w:rFonts w:hint="eastAsia"/>
                <w:sz w:val="28"/>
              </w:rPr>
              <w:t>人员情况</w:t>
            </w:r>
          </w:p>
        </w:tc>
        <w:tc>
          <w:tcPr>
            <w:tcW w:w="9190" w:type="dxa"/>
            <w:gridSpan w:val="10"/>
            <w:vAlign w:val="center"/>
          </w:tcPr>
          <w:p w:rsidR="009A7A3A" w:rsidRDefault="00AE72EE">
            <w:pPr>
              <w:spacing w:line="600" w:lineRule="exact"/>
              <w:jc w:val="center"/>
              <w:rPr>
                <w:sz w:val="28"/>
              </w:rPr>
            </w:pPr>
            <w:r>
              <w:rPr>
                <w:rFonts w:hint="eastAsia"/>
                <w:sz w:val="28"/>
              </w:rPr>
              <w:t>技</w:t>
            </w:r>
            <w:r>
              <w:rPr>
                <w:rFonts w:hint="eastAsia"/>
                <w:sz w:val="28"/>
              </w:rPr>
              <w:t xml:space="preserve">  </w:t>
            </w:r>
            <w:r>
              <w:rPr>
                <w:rFonts w:hint="eastAsia"/>
                <w:sz w:val="28"/>
              </w:rPr>
              <w:t>术</w:t>
            </w:r>
            <w:r>
              <w:rPr>
                <w:rFonts w:hint="eastAsia"/>
                <w:sz w:val="28"/>
              </w:rPr>
              <w:t xml:space="preserve">  </w:t>
            </w:r>
            <w:r>
              <w:rPr>
                <w:rFonts w:hint="eastAsia"/>
                <w:sz w:val="28"/>
              </w:rPr>
              <w:t>人</w:t>
            </w:r>
            <w:r>
              <w:rPr>
                <w:rFonts w:hint="eastAsia"/>
                <w:sz w:val="28"/>
              </w:rPr>
              <w:t xml:space="preserve">  </w:t>
            </w:r>
            <w:r>
              <w:rPr>
                <w:rFonts w:hint="eastAsia"/>
                <w:sz w:val="28"/>
              </w:rPr>
              <w:t>员</w:t>
            </w:r>
          </w:p>
        </w:tc>
      </w:tr>
      <w:tr w:rsidR="009A7A3A">
        <w:trPr>
          <w:cantSplit/>
          <w:trHeight w:val="862"/>
          <w:jc w:val="center"/>
        </w:trPr>
        <w:tc>
          <w:tcPr>
            <w:tcW w:w="570" w:type="dxa"/>
            <w:vMerge/>
            <w:vAlign w:val="center"/>
          </w:tcPr>
          <w:p w:rsidR="009A7A3A" w:rsidRDefault="009A7A3A">
            <w:pPr>
              <w:spacing w:line="600" w:lineRule="exact"/>
              <w:jc w:val="center"/>
              <w:rPr>
                <w:sz w:val="28"/>
              </w:rPr>
            </w:pPr>
          </w:p>
        </w:tc>
        <w:tc>
          <w:tcPr>
            <w:tcW w:w="2187" w:type="dxa"/>
            <w:gridSpan w:val="2"/>
            <w:vAlign w:val="center"/>
          </w:tcPr>
          <w:p w:rsidR="009A7A3A" w:rsidRDefault="00AE72EE">
            <w:pPr>
              <w:spacing w:line="600" w:lineRule="exact"/>
              <w:jc w:val="center"/>
              <w:rPr>
                <w:sz w:val="28"/>
              </w:rPr>
            </w:pPr>
            <w:r>
              <w:rPr>
                <w:rFonts w:hint="eastAsia"/>
                <w:sz w:val="28"/>
              </w:rPr>
              <w:t>自报人数</w:t>
            </w:r>
          </w:p>
        </w:tc>
        <w:tc>
          <w:tcPr>
            <w:tcW w:w="1938" w:type="dxa"/>
            <w:gridSpan w:val="2"/>
            <w:tcBorders>
              <w:right w:val="single" w:sz="4" w:space="0" w:color="auto"/>
            </w:tcBorders>
            <w:vAlign w:val="center"/>
          </w:tcPr>
          <w:p w:rsidR="009A7A3A" w:rsidRDefault="00AE72EE">
            <w:pPr>
              <w:spacing w:line="600" w:lineRule="exact"/>
              <w:jc w:val="center"/>
              <w:rPr>
                <w:sz w:val="28"/>
              </w:rPr>
            </w:pPr>
            <w:r>
              <w:rPr>
                <w:rFonts w:hint="eastAsia"/>
                <w:sz w:val="28"/>
              </w:rPr>
              <w:t>现场审核人数</w:t>
            </w:r>
          </w:p>
        </w:tc>
        <w:tc>
          <w:tcPr>
            <w:tcW w:w="2550" w:type="dxa"/>
            <w:gridSpan w:val="3"/>
            <w:tcBorders>
              <w:left w:val="single" w:sz="4" w:space="0" w:color="auto"/>
              <w:right w:val="single" w:sz="4" w:space="0" w:color="auto"/>
            </w:tcBorders>
            <w:vAlign w:val="center"/>
          </w:tcPr>
          <w:p w:rsidR="009A7A3A" w:rsidRDefault="00AE72EE">
            <w:pPr>
              <w:spacing w:line="600" w:lineRule="exact"/>
              <w:jc w:val="center"/>
              <w:rPr>
                <w:sz w:val="28"/>
              </w:rPr>
            </w:pPr>
            <w:r>
              <w:rPr>
                <w:rFonts w:hint="eastAsia"/>
                <w:sz w:val="28"/>
              </w:rPr>
              <w:t>参加上岗考核人数</w:t>
            </w:r>
          </w:p>
        </w:tc>
        <w:tc>
          <w:tcPr>
            <w:tcW w:w="2515" w:type="dxa"/>
            <w:gridSpan w:val="3"/>
            <w:tcBorders>
              <w:left w:val="single" w:sz="4" w:space="0" w:color="auto"/>
            </w:tcBorders>
            <w:vAlign w:val="center"/>
          </w:tcPr>
          <w:p w:rsidR="009A7A3A" w:rsidRDefault="00AE72EE">
            <w:pPr>
              <w:spacing w:line="600" w:lineRule="exact"/>
              <w:jc w:val="center"/>
              <w:rPr>
                <w:sz w:val="28"/>
              </w:rPr>
            </w:pPr>
            <w:r>
              <w:rPr>
                <w:rFonts w:hint="eastAsia"/>
                <w:sz w:val="28"/>
              </w:rPr>
              <w:t>通过上岗考核人数</w:t>
            </w:r>
          </w:p>
        </w:tc>
      </w:tr>
      <w:tr w:rsidR="009A7A3A">
        <w:trPr>
          <w:cantSplit/>
          <w:trHeight w:val="922"/>
          <w:jc w:val="center"/>
        </w:trPr>
        <w:tc>
          <w:tcPr>
            <w:tcW w:w="570" w:type="dxa"/>
            <w:vMerge/>
            <w:vAlign w:val="center"/>
          </w:tcPr>
          <w:p w:rsidR="009A7A3A" w:rsidRDefault="009A7A3A">
            <w:pPr>
              <w:spacing w:line="600" w:lineRule="exact"/>
              <w:jc w:val="center"/>
              <w:rPr>
                <w:sz w:val="28"/>
              </w:rPr>
            </w:pPr>
          </w:p>
        </w:tc>
        <w:tc>
          <w:tcPr>
            <w:tcW w:w="2187" w:type="dxa"/>
            <w:gridSpan w:val="2"/>
            <w:vAlign w:val="center"/>
          </w:tcPr>
          <w:p w:rsidR="009A7A3A" w:rsidRDefault="00AE72EE">
            <w:pPr>
              <w:spacing w:line="600" w:lineRule="exact"/>
              <w:jc w:val="center"/>
              <w:rPr>
                <w:sz w:val="28"/>
              </w:rPr>
            </w:pPr>
            <w:r>
              <w:rPr>
                <w:rFonts w:hint="eastAsia"/>
                <w:sz w:val="28"/>
              </w:rPr>
              <w:t>25</w:t>
            </w:r>
          </w:p>
        </w:tc>
        <w:tc>
          <w:tcPr>
            <w:tcW w:w="1938" w:type="dxa"/>
            <w:gridSpan w:val="2"/>
            <w:tcBorders>
              <w:right w:val="single" w:sz="4" w:space="0" w:color="auto"/>
            </w:tcBorders>
            <w:vAlign w:val="center"/>
          </w:tcPr>
          <w:p w:rsidR="009A7A3A" w:rsidRDefault="00AE72EE">
            <w:pPr>
              <w:spacing w:line="600" w:lineRule="exact"/>
              <w:jc w:val="center"/>
              <w:rPr>
                <w:sz w:val="28"/>
              </w:rPr>
            </w:pPr>
            <w:r>
              <w:rPr>
                <w:rFonts w:hint="eastAsia"/>
                <w:sz w:val="28"/>
              </w:rPr>
              <w:t>24</w:t>
            </w:r>
          </w:p>
        </w:tc>
        <w:tc>
          <w:tcPr>
            <w:tcW w:w="2550" w:type="dxa"/>
            <w:gridSpan w:val="3"/>
            <w:tcBorders>
              <w:left w:val="single" w:sz="4" w:space="0" w:color="auto"/>
              <w:right w:val="single" w:sz="4" w:space="0" w:color="auto"/>
            </w:tcBorders>
            <w:vAlign w:val="center"/>
          </w:tcPr>
          <w:p w:rsidR="009A7A3A" w:rsidRDefault="00AE72EE">
            <w:pPr>
              <w:spacing w:line="600" w:lineRule="exact"/>
              <w:jc w:val="center"/>
              <w:rPr>
                <w:sz w:val="28"/>
              </w:rPr>
            </w:pPr>
            <w:r>
              <w:rPr>
                <w:rFonts w:hint="eastAsia"/>
                <w:sz w:val="28"/>
              </w:rPr>
              <w:t>24</w:t>
            </w:r>
          </w:p>
        </w:tc>
        <w:tc>
          <w:tcPr>
            <w:tcW w:w="2515" w:type="dxa"/>
            <w:gridSpan w:val="3"/>
            <w:tcBorders>
              <w:left w:val="single" w:sz="4" w:space="0" w:color="auto"/>
            </w:tcBorders>
            <w:vAlign w:val="center"/>
          </w:tcPr>
          <w:p w:rsidR="009A7A3A" w:rsidRDefault="00AE72EE">
            <w:pPr>
              <w:spacing w:line="600" w:lineRule="exact"/>
              <w:jc w:val="center"/>
              <w:rPr>
                <w:sz w:val="28"/>
              </w:rPr>
            </w:pPr>
            <w:r>
              <w:rPr>
                <w:rFonts w:hint="eastAsia"/>
                <w:sz w:val="28"/>
              </w:rPr>
              <w:t>23</w:t>
            </w:r>
          </w:p>
        </w:tc>
      </w:tr>
      <w:tr w:rsidR="009A7A3A">
        <w:trPr>
          <w:cantSplit/>
          <w:trHeight w:val="1112"/>
          <w:jc w:val="center"/>
        </w:trPr>
        <w:tc>
          <w:tcPr>
            <w:tcW w:w="1034" w:type="dxa"/>
            <w:gridSpan w:val="2"/>
            <w:vMerge w:val="restart"/>
            <w:tcBorders>
              <w:right w:val="single" w:sz="4" w:space="0" w:color="auto"/>
            </w:tcBorders>
            <w:vAlign w:val="center"/>
          </w:tcPr>
          <w:p w:rsidR="009A7A3A" w:rsidRDefault="00AE72EE">
            <w:pPr>
              <w:spacing w:line="600" w:lineRule="exact"/>
              <w:jc w:val="center"/>
              <w:rPr>
                <w:sz w:val="28"/>
              </w:rPr>
            </w:pPr>
            <w:r>
              <w:rPr>
                <w:rFonts w:hint="eastAsia"/>
                <w:sz w:val="28"/>
              </w:rPr>
              <w:t>考核通过情况</w:t>
            </w:r>
          </w:p>
        </w:tc>
        <w:tc>
          <w:tcPr>
            <w:tcW w:w="1723" w:type="dxa"/>
            <w:tcBorders>
              <w:left w:val="single" w:sz="4" w:space="0" w:color="auto"/>
            </w:tcBorders>
            <w:vAlign w:val="center"/>
          </w:tcPr>
          <w:p w:rsidR="009A7A3A" w:rsidRDefault="00AE72EE">
            <w:pPr>
              <w:spacing w:line="500" w:lineRule="exact"/>
              <w:jc w:val="center"/>
              <w:rPr>
                <w:sz w:val="28"/>
                <w:szCs w:val="28"/>
              </w:rPr>
            </w:pPr>
            <w:r>
              <w:rPr>
                <w:rFonts w:hint="eastAsia"/>
                <w:sz w:val="28"/>
                <w:szCs w:val="28"/>
              </w:rPr>
              <w:t>理论考核</w:t>
            </w:r>
          </w:p>
          <w:p w:rsidR="009A7A3A" w:rsidRDefault="00AE72EE">
            <w:pPr>
              <w:spacing w:line="500" w:lineRule="exact"/>
              <w:jc w:val="center"/>
              <w:rPr>
                <w:sz w:val="28"/>
                <w:szCs w:val="28"/>
              </w:rPr>
            </w:pPr>
            <w:r>
              <w:rPr>
                <w:rFonts w:hint="eastAsia"/>
                <w:sz w:val="28"/>
                <w:szCs w:val="28"/>
              </w:rPr>
              <w:t>成绩</w:t>
            </w:r>
          </w:p>
        </w:tc>
        <w:tc>
          <w:tcPr>
            <w:tcW w:w="1768" w:type="dxa"/>
            <w:tcBorders>
              <w:right w:val="single" w:sz="4" w:space="0" w:color="auto"/>
            </w:tcBorders>
            <w:vAlign w:val="center"/>
          </w:tcPr>
          <w:p w:rsidR="009A7A3A" w:rsidRDefault="00AE72EE">
            <w:pPr>
              <w:spacing w:line="500" w:lineRule="exact"/>
              <w:jc w:val="center"/>
              <w:rPr>
                <w:sz w:val="28"/>
                <w:szCs w:val="28"/>
              </w:rPr>
            </w:pPr>
            <w:r>
              <w:rPr>
                <w:rFonts w:hint="eastAsia"/>
                <w:sz w:val="28"/>
                <w:szCs w:val="28"/>
              </w:rPr>
              <w:t>大类通过率</w:t>
            </w:r>
          </w:p>
        </w:tc>
        <w:tc>
          <w:tcPr>
            <w:tcW w:w="1745" w:type="dxa"/>
            <w:gridSpan w:val="3"/>
            <w:tcBorders>
              <w:left w:val="single" w:sz="4" w:space="0" w:color="auto"/>
              <w:right w:val="single" w:sz="4" w:space="0" w:color="auto"/>
            </w:tcBorders>
            <w:vAlign w:val="center"/>
          </w:tcPr>
          <w:p w:rsidR="009A7A3A" w:rsidRDefault="00AE72EE">
            <w:pPr>
              <w:spacing w:line="500" w:lineRule="exact"/>
              <w:jc w:val="center"/>
              <w:rPr>
                <w:sz w:val="28"/>
                <w:szCs w:val="28"/>
              </w:rPr>
            </w:pPr>
            <w:r>
              <w:rPr>
                <w:rFonts w:hint="eastAsia"/>
                <w:sz w:val="28"/>
                <w:szCs w:val="28"/>
              </w:rPr>
              <w:t>项目通过率</w:t>
            </w:r>
          </w:p>
        </w:tc>
        <w:tc>
          <w:tcPr>
            <w:tcW w:w="1745" w:type="dxa"/>
            <w:gridSpan w:val="3"/>
            <w:tcBorders>
              <w:left w:val="single" w:sz="4" w:space="0" w:color="auto"/>
              <w:right w:val="single" w:sz="4" w:space="0" w:color="auto"/>
            </w:tcBorders>
            <w:vAlign w:val="center"/>
          </w:tcPr>
          <w:p w:rsidR="009A7A3A" w:rsidRDefault="00AE72EE">
            <w:pPr>
              <w:spacing w:line="500" w:lineRule="exact"/>
              <w:jc w:val="center"/>
              <w:rPr>
                <w:sz w:val="28"/>
                <w:szCs w:val="28"/>
              </w:rPr>
            </w:pPr>
            <w:r>
              <w:rPr>
                <w:rFonts w:hint="eastAsia"/>
                <w:sz w:val="28"/>
                <w:szCs w:val="28"/>
              </w:rPr>
              <w:t>项次通过率</w:t>
            </w:r>
          </w:p>
        </w:tc>
        <w:tc>
          <w:tcPr>
            <w:tcW w:w="1745" w:type="dxa"/>
            <w:tcBorders>
              <w:left w:val="single" w:sz="4" w:space="0" w:color="auto"/>
            </w:tcBorders>
            <w:vAlign w:val="center"/>
          </w:tcPr>
          <w:p w:rsidR="009A7A3A" w:rsidRDefault="00AE72EE">
            <w:pPr>
              <w:spacing w:line="500" w:lineRule="exact"/>
              <w:jc w:val="center"/>
              <w:rPr>
                <w:sz w:val="28"/>
                <w:szCs w:val="28"/>
              </w:rPr>
            </w:pPr>
            <w:r>
              <w:rPr>
                <w:rFonts w:hint="eastAsia"/>
                <w:sz w:val="28"/>
                <w:szCs w:val="28"/>
              </w:rPr>
              <w:t>盲样考核</w:t>
            </w:r>
          </w:p>
          <w:p w:rsidR="009A7A3A" w:rsidRDefault="00AE72EE">
            <w:pPr>
              <w:spacing w:line="500" w:lineRule="exact"/>
              <w:jc w:val="center"/>
              <w:rPr>
                <w:sz w:val="28"/>
                <w:szCs w:val="28"/>
              </w:rPr>
            </w:pPr>
            <w:r>
              <w:rPr>
                <w:rFonts w:hint="eastAsia"/>
                <w:sz w:val="28"/>
                <w:szCs w:val="28"/>
              </w:rPr>
              <w:t>一次通过率</w:t>
            </w:r>
          </w:p>
        </w:tc>
      </w:tr>
      <w:tr w:rsidR="009A7A3A">
        <w:trPr>
          <w:cantSplit/>
          <w:trHeight w:val="876"/>
          <w:jc w:val="center"/>
        </w:trPr>
        <w:tc>
          <w:tcPr>
            <w:tcW w:w="1034" w:type="dxa"/>
            <w:gridSpan w:val="2"/>
            <w:vMerge/>
            <w:tcBorders>
              <w:right w:val="single" w:sz="4" w:space="0" w:color="auto"/>
            </w:tcBorders>
            <w:vAlign w:val="center"/>
          </w:tcPr>
          <w:p w:rsidR="009A7A3A" w:rsidRDefault="009A7A3A">
            <w:pPr>
              <w:spacing w:line="600" w:lineRule="exact"/>
              <w:jc w:val="center"/>
              <w:rPr>
                <w:sz w:val="28"/>
              </w:rPr>
            </w:pPr>
          </w:p>
        </w:tc>
        <w:tc>
          <w:tcPr>
            <w:tcW w:w="1723" w:type="dxa"/>
            <w:tcBorders>
              <w:left w:val="single" w:sz="4" w:space="0" w:color="auto"/>
            </w:tcBorders>
            <w:vAlign w:val="center"/>
          </w:tcPr>
          <w:p w:rsidR="009A7A3A" w:rsidRDefault="00AE72EE">
            <w:pPr>
              <w:spacing w:line="600" w:lineRule="exact"/>
              <w:jc w:val="center"/>
              <w:rPr>
                <w:sz w:val="28"/>
              </w:rPr>
            </w:pPr>
            <w:r>
              <w:rPr>
                <w:rFonts w:hint="eastAsia"/>
                <w:sz w:val="28"/>
              </w:rPr>
              <w:t>65.5</w:t>
            </w:r>
          </w:p>
        </w:tc>
        <w:tc>
          <w:tcPr>
            <w:tcW w:w="1768" w:type="dxa"/>
            <w:tcBorders>
              <w:right w:val="single" w:sz="4" w:space="0" w:color="auto"/>
            </w:tcBorders>
            <w:vAlign w:val="center"/>
          </w:tcPr>
          <w:p w:rsidR="009A7A3A" w:rsidRDefault="00AE72EE">
            <w:pPr>
              <w:spacing w:line="600" w:lineRule="exact"/>
              <w:jc w:val="center"/>
              <w:rPr>
                <w:sz w:val="28"/>
              </w:rPr>
            </w:pPr>
            <w:r>
              <w:rPr>
                <w:rFonts w:hint="eastAsia"/>
                <w:sz w:val="28"/>
              </w:rPr>
              <w:t>100%</w:t>
            </w:r>
          </w:p>
        </w:tc>
        <w:tc>
          <w:tcPr>
            <w:tcW w:w="1745" w:type="dxa"/>
            <w:gridSpan w:val="3"/>
            <w:tcBorders>
              <w:left w:val="single" w:sz="4" w:space="0" w:color="auto"/>
              <w:right w:val="single" w:sz="4" w:space="0" w:color="auto"/>
            </w:tcBorders>
            <w:vAlign w:val="center"/>
          </w:tcPr>
          <w:p w:rsidR="009A7A3A" w:rsidRDefault="00AE72EE">
            <w:pPr>
              <w:spacing w:line="600" w:lineRule="exact"/>
              <w:jc w:val="center"/>
              <w:rPr>
                <w:sz w:val="28"/>
              </w:rPr>
            </w:pPr>
            <w:r>
              <w:rPr>
                <w:rFonts w:hint="eastAsia"/>
                <w:sz w:val="28"/>
              </w:rPr>
              <w:t>90.2%</w:t>
            </w:r>
          </w:p>
        </w:tc>
        <w:tc>
          <w:tcPr>
            <w:tcW w:w="1745" w:type="dxa"/>
            <w:gridSpan w:val="3"/>
            <w:tcBorders>
              <w:left w:val="single" w:sz="4" w:space="0" w:color="auto"/>
              <w:right w:val="single" w:sz="4" w:space="0" w:color="auto"/>
            </w:tcBorders>
            <w:vAlign w:val="center"/>
          </w:tcPr>
          <w:p w:rsidR="009A7A3A" w:rsidRDefault="00AE72EE">
            <w:pPr>
              <w:spacing w:line="600" w:lineRule="exact"/>
              <w:jc w:val="center"/>
              <w:rPr>
                <w:sz w:val="28"/>
              </w:rPr>
            </w:pPr>
            <w:r>
              <w:rPr>
                <w:rFonts w:hint="eastAsia"/>
                <w:sz w:val="28"/>
              </w:rPr>
              <w:t>87.5%</w:t>
            </w:r>
          </w:p>
        </w:tc>
        <w:tc>
          <w:tcPr>
            <w:tcW w:w="1745" w:type="dxa"/>
            <w:tcBorders>
              <w:left w:val="single" w:sz="4" w:space="0" w:color="auto"/>
            </w:tcBorders>
            <w:vAlign w:val="center"/>
          </w:tcPr>
          <w:p w:rsidR="009A7A3A" w:rsidRDefault="00AE72EE">
            <w:pPr>
              <w:spacing w:line="600" w:lineRule="exact"/>
              <w:jc w:val="center"/>
              <w:rPr>
                <w:sz w:val="28"/>
              </w:rPr>
            </w:pPr>
            <w:r>
              <w:rPr>
                <w:rFonts w:hint="eastAsia"/>
                <w:sz w:val="28"/>
              </w:rPr>
              <w:t>54.5%</w:t>
            </w:r>
          </w:p>
        </w:tc>
      </w:tr>
      <w:tr w:rsidR="009A7A3A">
        <w:trPr>
          <w:cantSplit/>
          <w:trHeight w:val="1331"/>
          <w:jc w:val="center"/>
        </w:trPr>
        <w:tc>
          <w:tcPr>
            <w:tcW w:w="2757" w:type="dxa"/>
            <w:gridSpan w:val="3"/>
            <w:tcBorders>
              <w:right w:val="single" w:sz="4" w:space="0" w:color="auto"/>
            </w:tcBorders>
            <w:vAlign w:val="center"/>
          </w:tcPr>
          <w:p w:rsidR="009A7A3A" w:rsidRDefault="00AE72EE">
            <w:pPr>
              <w:spacing w:line="600" w:lineRule="exact"/>
              <w:jc w:val="center"/>
              <w:rPr>
                <w:sz w:val="28"/>
              </w:rPr>
            </w:pPr>
            <w:r>
              <w:rPr>
                <w:rFonts w:hint="eastAsia"/>
                <w:sz w:val="28"/>
              </w:rPr>
              <w:t>颁发上岗证时间</w:t>
            </w:r>
          </w:p>
        </w:tc>
        <w:tc>
          <w:tcPr>
            <w:tcW w:w="7003" w:type="dxa"/>
            <w:gridSpan w:val="8"/>
            <w:tcBorders>
              <w:left w:val="single" w:sz="4" w:space="0" w:color="auto"/>
            </w:tcBorders>
            <w:vAlign w:val="center"/>
          </w:tcPr>
          <w:p w:rsidR="009A7A3A" w:rsidRDefault="00AE72EE">
            <w:pPr>
              <w:spacing w:line="600" w:lineRule="exact"/>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bookmarkStart w:id="0" w:name="_GoBack"/>
            <w:bookmarkEnd w:id="0"/>
          </w:p>
          <w:p w:rsidR="009A7A3A" w:rsidRDefault="00AE72EE">
            <w:pPr>
              <w:spacing w:line="600" w:lineRule="exact"/>
              <w:jc w:val="center"/>
              <w:rPr>
                <w:sz w:val="28"/>
              </w:rPr>
            </w:pPr>
            <w:r>
              <w:rPr>
                <w:rFonts w:hint="eastAsia"/>
                <w:sz w:val="28"/>
              </w:rPr>
              <w:t>（由自治区环保厅填写）</w:t>
            </w:r>
          </w:p>
        </w:tc>
      </w:tr>
      <w:tr w:rsidR="009A7A3A">
        <w:trPr>
          <w:cantSplit/>
          <w:trHeight w:val="1668"/>
          <w:jc w:val="center"/>
        </w:trPr>
        <w:tc>
          <w:tcPr>
            <w:tcW w:w="2757" w:type="dxa"/>
            <w:gridSpan w:val="3"/>
            <w:vAlign w:val="center"/>
          </w:tcPr>
          <w:p w:rsidR="009A7A3A" w:rsidRDefault="00AE72EE">
            <w:pPr>
              <w:spacing w:line="600" w:lineRule="exact"/>
              <w:jc w:val="center"/>
              <w:rPr>
                <w:sz w:val="28"/>
              </w:rPr>
            </w:pPr>
            <w:r>
              <w:rPr>
                <w:rFonts w:hint="eastAsia"/>
                <w:sz w:val="28"/>
              </w:rPr>
              <w:t>颁发上岗证人数</w:t>
            </w:r>
          </w:p>
        </w:tc>
        <w:tc>
          <w:tcPr>
            <w:tcW w:w="7003" w:type="dxa"/>
            <w:gridSpan w:val="8"/>
            <w:vAlign w:val="center"/>
          </w:tcPr>
          <w:p w:rsidR="009A7A3A" w:rsidRDefault="00AE72EE">
            <w:pPr>
              <w:spacing w:line="600" w:lineRule="exact"/>
              <w:jc w:val="center"/>
              <w:rPr>
                <w:sz w:val="28"/>
              </w:rPr>
            </w:pPr>
            <w:r>
              <w:rPr>
                <w:rFonts w:hint="eastAsia"/>
                <w:sz w:val="28"/>
              </w:rPr>
              <w:t>人</w:t>
            </w:r>
          </w:p>
          <w:p w:rsidR="009A7A3A" w:rsidRDefault="00AE72EE">
            <w:pPr>
              <w:spacing w:line="600" w:lineRule="exact"/>
              <w:jc w:val="center"/>
              <w:rPr>
                <w:sz w:val="28"/>
              </w:rPr>
            </w:pPr>
            <w:r>
              <w:rPr>
                <w:rFonts w:hint="eastAsia"/>
                <w:sz w:val="28"/>
              </w:rPr>
              <w:t>（由自治区环保厅填写）</w:t>
            </w:r>
          </w:p>
        </w:tc>
      </w:tr>
      <w:tr w:rsidR="009A7A3A">
        <w:trPr>
          <w:cantSplit/>
          <w:trHeight w:val="1245"/>
          <w:jc w:val="center"/>
        </w:trPr>
        <w:tc>
          <w:tcPr>
            <w:tcW w:w="2757" w:type="dxa"/>
            <w:gridSpan w:val="3"/>
            <w:vAlign w:val="center"/>
          </w:tcPr>
          <w:p w:rsidR="009A7A3A" w:rsidRDefault="00AE72EE">
            <w:pPr>
              <w:spacing w:line="600" w:lineRule="exact"/>
              <w:jc w:val="center"/>
              <w:rPr>
                <w:sz w:val="28"/>
              </w:rPr>
            </w:pPr>
            <w:r>
              <w:rPr>
                <w:rFonts w:hint="eastAsia"/>
                <w:sz w:val="28"/>
              </w:rPr>
              <w:t>备</w:t>
            </w:r>
            <w:r>
              <w:rPr>
                <w:sz w:val="28"/>
              </w:rPr>
              <w:t xml:space="preserve">    </w:t>
            </w:r>
            <w:r>
              <w:rPr>
                <w:rFonts w:hint="eastAsia"/>
                <w:sz w:val="28"/>
              </w:rPr>
              <w:t>注</w:t>
            </w:r>
          </w:p>
        </w:tc>
        <w:tc>
          <w:tcPr>
            <w:tcW w:w="7003" w:type="dxa"/>
            <w:gridSpan w:val="8"/>
            <w:vAlign w:val="center"/>
          </w:tcPr>
          <w:p w:rsidR="009A7A3A" w:rsidRDefault="009A7A3A">
            <w:pPr>
              <w:spacing w:line="600" w:lineRule="exact"/>
              <w:jc w:val="center"/>
              <w:rPr>
                <w:sz w:val="28"/>
              </w:rPr>
            </w:pPr>
          </w:p>
        </w:tc>
      </w:tr>
    </w:tbl>
    <w:p w:rsidR="009A7A3A" w:rsidRDefault="009A7A3A">
      <w:pPr>
        <w:spacing w:line="240" w:lineRule="atLeast"/>
        <w:rPr>
          <w:b/>
          <w:sz w:val="30"/>
        </w:rPr>
      </w:pPr>
    </w:p>
    <w:p w:rsidR="009A7A3A" w:rsidRDefault="009A7A3A">
      <w:pPr>
        <w:spacing w:line="240" w:lineRule="atLeast"/>
        <w:jc w:val="center"/>
        <w:rPr>
          <w:rFonts w:ascii="宋体" w:hAnsi="宋体"/>
          <w:b/>
          <w:bCs/>
          <w:sz w:val="28"/>
        </w:rPr>
        <w:sectPr w:rsidR="009A7A3A">
          <w:pgSz w:w="11906" w:h="16838"/>
          <w:pgMar w:top="1440" w:right="1800" w:bottom="1440" w:left="1800" w:header="851" w:footer="992" w:gutter="0"/>
          <w:cols w:space="425"/>
          <w:docGrid w:type="lines" w:linePitch="312"/>
        </w:sectPr>
      </w:pPr>
    </w:p>
    <w:p w:rsidR="009A7A3A" w:rsidRDefault="00AE72EE">
      <w:pPr>
        <w:ind w:rightChars="-51" w:right="-107"/>
        <w:rPr>
          <w:rFonts w:ascii="宋体" w:hAnsi="宋体"/>
          <w:b/>
          <w:sz w:val="28"/>
          <w:szCs w:val="28"/>
        </w:rPr>
      </w:pPr>
      <w:r>
        <w:rPr>
          <w:rFonts w:ascii="宋体" w:hAnsi="宋体" w:hint="eastAsia"/>
          <w:b/>
          <w:sz w:val="28"/>
          <w:szCs w:val="28"/>
        </w:rPr>
        <w:lastRenderedPageBreak/>
        <w:t xml:space="preserve">                                       表</w:t>
      </w:r>
      <w:r>
        <w:rPr>
          <w:rFonts w:ascii="宋体" w:hAnsi="宋体"/>
          <w:b/>
          <w:sz w:val="28"/>
          <w:szCs w:val="28"/>
        </w:rPr>
        <w:t xml:space="preserve">2  </w:t>
      </w:r>
      <w:r>
        <w:rPr>
          <w:rFonts w:ascii="宋体" w:hAnsi="宋体" w:hint="eastAsia"/>
          <w:b/>
          <w:sz w:val="28"/>
          <w:szCs w:val="28"/>
        </w:rPr>
        <w:t>现场考核项目一览表</w:t>
      </w:r>
    </w:p>
    <w:p w:rsidR="009A7A3A" w:rsidRDefault="00D9091D">
      <w:pPr>
        <w:rPr>
          <w:rFonts w:ascii="宋体" w:hAnsi="宋体"/>
          <w:b/>
          <w:sz w:val="24"/>
          <w:szCs w:val="24"/>
        </w:rPr>
      </w:pPr>
      <w:r w:rsidRPr="000339C9">
        <w:rPr>
          <w:rFonts w:ascii="宋体" w:hAnsi="宋体" w:cs="宋体" w:hint="eastAsia"/>
          <w:b/>
          <w:color w:val="000000"/>
          <w:kern w:val="0"/>
          <w:sz w:val="22"/>
        </w:rPr>
        <w:t>新疆维吾尔自治区环境保护科学研究院</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第 1页  共11 页</w:t>
      </w:r>
    </w:p>
    <w:tbl>
      <w:tblPr>
        <w:tblpPr w:leftFromText="180" w:rightFromText="180" w:vertAnchor="text" w:horzAnchor="page" w:tblpX="1242" w:tblpY="128"/>
        <w:tblOverlap w:val="never"/>
        <w:tblW w:w="14600"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38"/>
        <w:gridCol w:w="911"/>
        <w:gridCol w:w="1562"/>
        <w:gridCol w:w="1799"/>
        <w:gridCol w:w="5721"/>
        <w:gridCol w:w="994"/>
        <w:gridCol w:w="993"/>
        <w:gridCol w:w="1136"/>
        <w:gridCol w:w="946"/>
      </w:tblGrid>
      <w:tr w:rsidR="009A7A3A">
        <w:trPr>
          <w:trHeight w:val="364"/>
        </w:trPr>
        <w:tc>
          <w:tcPr>
            <w:tcW w:w="538"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11"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62"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799"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721"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23"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46"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664"/>
        </w:trPr>
        <w:tc>
          <w:tcPr>
            <w:tcW w:w="538"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11"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1562"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1799"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5721"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94"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993"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36"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46"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trPr>
          <w:trHeight w:val="664"/>
        </w:trPr>
        <w:tc>
          <w:tcPr>
            <w:tcW w:w="538"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w:t>
            </w:r>
          </w:p>
        </w:tc>
        <w:tc>
          <w:tcPr>
            <w:tcW w:w="911"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阿娜尔.阿扎提</w:t>
            </w:r>
          </w:p>
        </w:tc>
        <w:tc>
          <w:tcPr>
            <w:tcW w:w="1562"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799" w:type="dxa"/>
            <w:tcBorders>
              <w:top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铬</w:t>
            </w:r>
          </w:p>
        </w:tc>
        <w:tc>
          <w:tcPr>
            <w:tcW w:w="5721"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水质 32种元素的测定 电感耦合等离子体发射光谱法(HJ 776-2015)</w:t>
            </w:r>
          </w:p>
        </w:tc>
        <w:tc>
          <w:tcPr>
            <w:tcW w:w="994" w:type="dxa"/>
            <w:vMerge w:val="restart"/>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73.5</w:t>
            </w: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64"/>
        </w:trPr>
        <w:tc>
          <w:tcPr>
            <w:tcW w:w="538" w:type="dxa"/>
            <w:vMerge/>
            <w:vAlign w:val="center"/>
          </w:tcPr>
          <w:p w:rsidR="009A7A3A" w:rsidRDefault="009A7A3A">
            <w:pPr>
              <w:ind w:leftChars="-51" w:left="-107" w:rightChars="-51" w:right="-107"/>
              <w:jc w:val="center"/>
              <w:rPr>
                <w:rFonts w:ascii="宋体" w:hAnsi="宋体" w:cs="宋体"/>
                <w:kern w:val="0"/>
                <w:sz w:val="24"/>
                <w:szCs w:val="24"/>
              </w:rPr>
            </w:pPr>
          </w:p>
        </w:tc>
        <w:tc>
          <w:tcPr>
            <w:tcW w:w="911" w:type="dxa"/>
            <w:vMerge/>
            <w:vAlign w:val="center"/>
          </w:tcPr>
          <w:p w:rsidR="009A7A3A" w:rsidRDefault="009A7A3A">
            <w:pPr>
              <w:ind w:leftChars="-51" w:left="-107" w:rightChars="-51" w:right="-107"/>
              <w:jc w:val="center"/>
              <w:rPr>
                <w:rFonts w:ascii="宋体" w:hAnsi="宋体" w:cs="宋体"/>
                <w:kern w:val="0"/>
                <w:sz w:val="24"/>
                <w:szCs w:val="24"/>
              </w:rPr>
            </w:pPr>
          </w:p>
        </w:tc>
        <w:tc>
          <w:tcPr>
            <w:tcW w:w="1562" w:type="dxa"/>
            <w:vMerge/>
            <w:vAlign w:val="center"/>
          </w:tcPr>
          <w:p w:rsidR="009A7A3A" w:rsidRDefault="009A7A3A">
            <w:pPr>
              <w:jc w:val="center"/>
              <w:rPr>
                <w:rFonts w:ascii="宋体" w:hAnsi="宋体" w:cs="宋体"/>
                <w:sz w:val="24"/>
                <w:szCs w:val="24"/>
              </w:rPr>
            </w:pPr>
          </w:p>
        </w:tc>
        <w:tc>
          <w:tcPr>
            <w:tcW w:w="1799" w:type="dxa"/>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铅</w:t>
            </w:r>
          </w:p>
        </w:tc>
        <w:tc>
          <w:tcPr>
            <w:tcW w:w="5721"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水质 32种元素的测定 电感耦合等离子体发射光谱法(HJ 776-2015)</w:t>
            </w:r>
          </w:p>
        </w:tc>
        <w:tc>
          <w:tcPr>
            <w:tcW w:w="994"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64"/>
        </w:trPr>
        <w:tc>
          <w:tcPr>
            <w:tcW w:w="538" w:type="dxa"/>
            <w:vMerge/>
            <w:vAlign w:val="center"/>
          </w:tcPr>
          <w:p w:rsidR="009A7A3A" w:rsidRDefault="009A7A3A">
            <w:pPr>
              <w:ind w:leftChars="-51" w:left="-107" w:rightChars="-51" w:right="-107"/>
              <w:jc w:val="center"/>
              <w:rPr>
                <w:rFonts w:ascii="宋体" w:hAnsi="宋体" w:cs="宋体"/>
                <w:kern w:val="0"/>
                <w:sz w:val="24"/>
                <w:szCs w:val="24"/>
              </w:rPr>
            </w:pPr>
          </w:p>
        </w:tc>
        <w:tc>
          <w:tcPr>
            <w:tcW w:w="911" w:type="dxa"/>
            <w:vMerge/>
            <w:vAlign w:val="center"/>
          </w:tcPr>
          <w:p w:rsidR="009A7A3A" w:rsidRDefault="009A7A3A">
            <w:pPr>
              <w:ind w:leftChars="-51" w:left="-107" w:rightChars="-51" w:right="-107"/>
              <w:jc w:val="center"/>
              <w:rPr>
                <w:rFonts w:ascii="宋体" w:hAnsi="宋体" w:cs="宋体"/>
                <w:kern w:val="0"/>
                <w:sz w:val="24"/>
                <w:szCs w:val="24"/>
              </w:rPr>
            </w:pPr>
          </w:p>
        </w:tc>
        <w:tc>
          <w:tcPr>
            <w:tcW w:w="1562" w:type="dxa"/>
            <w:vMerge/>
            <w:vAlign w:val="center"/>
          </w:tcPr>
          <w:p w:rsidR="009A7A3A" w:rsidRDefault="009A7A3A">
            <w:pPr>
              <w:jc w:val="center"/>
              <w:rPr>
                <w:rFonts w:ascii="宋体" w:hAnsi="宋体" w:cs="宋体"/>
                <w:sz w:val="24"/>
                <w:szCs w:val="24"/>
              </w:rPr>
            </w:pPr>
          </w:p>
        </w:tc>
        <w:tc>
          <w:tcPr>
            <w:tcW w:w="179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硒</w:t>
            </w:r>
          </w:p>
        </w:tc>
        <w:tc>
          <w:tcPr>
            <w:tcW w:w="572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4"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64"/>
        </w:trPr>
        <w:tc>
          <w:tcPr>
            <w:tcW w:w="538" w:type="dxa"/>
            <w:vMerge/>
            <w:vAlign w:val="center"/>
          </w:tcPr>
          <w:p w:rsidR="009A7A3A" w:rsidRDefault="009A7A3A">
            <w:pPr>
              <w:ind w:leftChars="-51" w:left="-107" w:rightChars="-51" w:right="-107"/>
              <w:jc w:val="center"/>
              <w:rPr>
                <w:rFonts w:ascii="宋体" w:hAnsi="宋体" w:cs="宋体"/>
                <w:kern w:val="0"/>
                <w:sz w:val="24"/>
                <w:szCs w:val="24"/>
              </w:rPr>
            </w:pPr>
          </w:p>
        </w:tc>
        <w:tc>
          <w:tcPr>
            <w:tcW w:w="911" w:type="dxa"/>
            <w:vMerge/>
            <w:vAlign w:val="center"/>
          </w:tcPr>
          <w:p w:rsidR="009A7A3A" w:rsidRDefault="009A7A3A">
            <w:pPr>
              <w:ind w:leftChars="-51" w:left="-107" w:rightChars="-51" w:right="-107"/>
              <w:jc w:val="center"/>
              <w:rPr>
                <w:rFonts w:ascii="宋体" w:hAnsi="宋体" w:cs="宋体"/>
                <w:kern w:val="0"/>
                <w:sz w:val="24"/>
                <w:szCs w:val="24"/>
              </w:rPr>
            </w:pPr>
          </w:p>
        </w:tc>
        <w:tc>
          <w:tcPr>
            <w:tcW w:w="1562" w:type="dxa"/>
            <w:vMerge/>
            <w:vAlign w:val="center"/>
          </w:tcPr>
          <w:p w:rsidR="009A7A3A" w:rsidRDefault="009A7A3A">
            <w:pPr>
              <w:jc w:val="center"/>
              <w:rPr>
                <w:rFonts w:ascii="宋体" w:hAnsi="宋体" w:cs="宋体"/>
                <w:sz w:val="24"/>
                <w:szCs w:val="24"/>
              </w:rPr>
            </w:pPr>
          </w:p>
        </w:tc>
        <w:tc>
          <w:tcPr>
            <w:tcW w:w="179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铍</w:t>
            </w:r>
          </w:p>
        </w:tc>
        <w:tc>
          <w:tcPr>
            <w:tcW w:w="572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4"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64"/>
        </w:trPr>
        <w:tc>
          <w:tcPr>
            <w:tcW w:w="538" w:type="dxa"/>
            <w:vMerge/>
            <w:vAlign w:val="center"/>
          </w:tcPr>
          <w:p w:rsidR="009A7A3A" w:rsidRDefault="009A7A3A">
            <w:pPr>
              <w:ind w:leftChars="-51" w:left="-107" w:rightChars="-51" w:right="-107"/>
              <w:jc w:val="center"/>
              <w:rPr>
                <w:rFonts w:ascii="宋体" w:hAnsi="宋体" w:cs="宋体"/>
                <w:kern w:val="0"/>
                <w:sz w:val="24"/>
                <w:szCs w:val="24"/>
              </w:rPr>
            </w:pPr>
          </w:p>
        </w:tc>
        <w:tc>
          <w:tcPr>
            <w:tcW w:w="911" w:type="dxa"/>
            <w:vMerge/>
            <w:vAlign w:val="center"/>
          </w:tcPr>
          <w:p w:rsidR="009A7A3A" w:rsidRDefault="009A7A3A">
            <w:pPr>
              <w:ind w:leftChars="-51" w:left="-107" w:rightChars="-51" w:right="-107"/>
              <w:jc w:val="center"/>
              <w:rPr>
                <w:rFonts w:ascii="宋体" w:hAnsi="宋体" w:cs="宋体"/>
                <w:kern w:val="0"/>
                <w:sz w:val="24"/>
                <w:szCs w:val="24"/>
              </w:rPr>
            </w:pPr>
          </w:p>
        </w:tc>
        <w:tc>
          <w:tcPr>
            <w:tcW w:w="1562" w:type="dxa"/>
            <w:vMerge/>
            <w:vAlign w:val="center"/>
          </w:tcPr>
          <w:p w:rsidR="009A7A3A" w:rsidRDefault="009A7A3A">
            <w:pPr>
              <w:jc w:val="center"/>
              <w:rPr>
                <w:rFonts w:ascii="宋体" w:hAnsi="宋体" w:cs="宋体"/>
                <w:sz w:val="24"/>
                <w:szCs w:val="24"/>
              </w:rPr>
            </w:pPr>
          </w:p>
        </w:tc>
        <w:tc>
          <w:tcPr>
            <w:tcW w:w="179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钡</w:t>
            </w:r>
          </w:p>
        </w:tc>
        <w:tc>
          <w:tcPr>
            <w:tcW w:w="572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4"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c>
          <w:tcPr>
            <w:tcW w:w="1136" w:type="dxa"/>
            <w:tcBorders>
              <w:top w:val="single" w:sz="4" w:space="0" w:color="auto"/>
              <w:bottom w:val="single" w:sz="4" w:space="0" w:color="auto"/>
              <w:right w:val="single" w:sz="4" w:space="0" w:color="auto"/>
            </w:tcBorders>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64"/>
        </w:trPr>
        <w:tc>
          <w:tcPr>
            <w:tcW w:w="538" w:type="dxa"/>
            <w:vMerge/>
            <w:vAlign w:val="center"/>
          </w:tcPr>
          <w:p w:rsidR="009A7A3A" w:rsidRDefault="009A7A3A">
            <w:pPr>
              <w:ind w:leftChars="-51" w:left="-107" w:rightChars="-51" w:right="-107"/>
              <w:jc w:val="center"/>
              <w:rPr>
                <w:rFonts w:ascii="宋体" w:hAnsi="宋体" w:cs="宋体"/>
                <w:kern w:val="0"/>
                <w:sz w:val="24"/>
                <w:szCs w:val="24"/>
              </w:rPr>
            </w:pPr>
          </w:p>
        </w:tc>
        <w:tc>
          <w:tcPr>
            <w:tcW w:w="911" w:type="dxa"/>
            <w:vMerge/>
            <w:vAlign w:val="center"/>
          </w:tcPr>
          <w:p w:rsidR="009A7A3A" w:rsidRDefault="009A7A3A">
            <w:pPr>
              <w:ind w:leftChars="-51" w:left="-107" w:rightChars="-51" w:right="-107"/>
              <w:jc w:val="center"/>
              <w:rPr>
                <w:rFonts w:ascii="宋体" w:hAnsi="宋体" w:cs="宋体"/>
                <w:kern w:val="0"/>
                <w:sz w:val="24"/>
                <w:szCs w:val="24"/>
              </w:rPr>
            </w:pPr>
          </w:p>
        </w:tc>
        <w:tc>
          <w:tcPr>
            <w:tcW w:w="1562" w:type="dxa"/>
            <w:vMerge/>
            <w:vAlign w:val="center"/>
          </w:tcPr>
          <w:p w:rsidR="009A7A3A" w:rsidRDefault="009A7A3A">
            <w:pPr>
              <w:jc w:val="center"/>
              <w:rPr>
                <w:rFonts w:ascii="宋体" w:hAnsi="宋体" w:cs="宋体"/>
                <w:sz w:val="24"/>
                <w:szCs w:val="24"/>
              </w:rPr>
            </w:pPr>
          </w:p>
        </w:tc>
        <w:tc>
          <w:tcPr>
            <w:tcW w:w="179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镉</w:t>
            </w:r>
          </w:p>
        </w:tc>
        <w:tc>
          <w:tcPr>
            <w:tcW w:w="572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4"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64"/>
        </w:trPr>
        <w:tc>
          <w:tcPr>
            <w:tcW w:w="538" w:type="dxa"/>
            <w:vMerge w:val="restart"/>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2</w:t>
            </w:r>
          </w:p>
          <w:p w:rsidR="009A7A3A" w:rsidRDefault="009A7A3A">
            <w:pPr>
              <w:ind w:leftChars="-51" w:left="-107" w:rightChars="-51" w:right="-107"/>
              <w:jc w:val="center"/>
              <w:rPr>
                <w:rFonts w:ascii="宋体" w:hAnsi="宋体" w:cs="宋体"/>
                <w:kern w:val="0"/>
                <w:sz w:val="24"/>
                <w:szCs w:val="24"/>
              </w:rPr>
            </w:pPr>
          </w:p>
          <w:p w:rsidR="009A7A3A" w:rsidRDefault="009A7A3A">
            <w:pPr>
              <w:ind w:leftChars="-51" w:left="-107" w:rightChars="-51" w:right="-107"/>
              <w:jc w:val="center"/>
              <w:rPr>
                <w:rFonts w:ascii="宋体" w:hAnsi="宋体" w:cs="宋体"/>
                <w:kern w:val="0"/>
                <w:sz w:val="24"/>
                <w:szCs w:val="24"/>
              </w:rPr>
            </w:pPr>
          </w:p>
        </w:tc>
        <w:tc>
          <w:tcPr>
            <w:tcW w:w="911" w:type="dxa"/>
            <w:vMerge w:val="restart"/>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陈枭萌</w:t>
            </w:r>
          </w:p>
        </w:tc>
        <w:tc>
          <w:tcPr>
            <w:tcW w:w="1562" w:type="dxa"/>
            <w:vMerge w:val="restart"/>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79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钡</w:t>
            </w:r>
          </w:p>
        </w:tc>
        <w:tc>
          <w:tcPr>
            <w:tcW w:w="572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4" w:type="dxa"/>
            <w:vMerge w:val="restart"/>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73.5</w:t>
            </w: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64"/>
        </w:trPr>
        <w:tc>
          <w:tcPr>
            <w:tcW w:w="538" w:type="dxa"/>
            <w:vMerge/>
            <w:vAlign w:val="center"/>
          </w:tcPr>
          <w:p w:rsidR="009A7A3A" w:rsidRDefault="009A7A3A">
            <w:pPr>
              <w:ind w:leftChars="-51" w:left="-107" w:rightChars="-51" w:right="-107"/>
              <w:jc w:val="center"/>
              <w:rPr>
                <w:rFonts w:ascii="宋体" w:hAnsi="宋体" w:cs="宋体"/>
                <w:kern w:val="0"/>
                <w:sz w:val="24"/>
                <w:szCs w:val="24"/>
              </w:rPr>
            </w:pPr>
          </w:p>
        </w:tc>
        <w:tc>
          <w:tcPr>
            <w:tcW w:w="911" w:type="dxa"/>
            <w:vMerge/>
            <w:vAlign w:val="center"/>
          </w:tcPr>
          <w:p w:rsidR="009A7A3A" w:rsidRDefault="009A7A3A">
            <w:pPr>
              <w:ind w:leftChars="-51" w:left="-107" w:rightChars="-51" w:right="-107"/>
              <w:jc w:val="center"/>
              <w:rPr>
                <w:rFonts w:ascii="宋体" w:hAnsi="宋体" w:cs="宋体"/>
                <w:kern w:val="0"/>
                <w:sz w:val="24"/>
                <w:szCs w:val="24"/>
              </w:rPr>
            </w:pPr>
          </w:p>
        </w:tc>
        <w:tc>
          <w:tcPr>
            <w:tcW w:w="1562" w:type="dxa"/>
            <w:vMerge/>
            <w:vAlign w:val="center"/>
          </w:tcPr>
          <w:p w:rsidR="009A7A3A" w:rsidRDefault="009A7A3A">
            <w:pPr>
              <w:jc w:val="center"/>
              <w:rPr>
                <w:rFonts w:ascii="宋体" w:hAnsi="宋体" w:cs="宋体"/>
                <w:sz w:val="24"/>
                <w:szCs w:val="24"/>
              </w:rPr>
            </w:pPr>
          </w:p>
        </w:tc>
        <w:tc>
          <w:tcPr>
            <w:tcW w:w="179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铬</w:t>
            </w:r>
          </w:p>
        </w:tc>
        <w:tc>
          <w:tcPr>
            <w:tcW w:w="572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4"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340"/>
        </w:trPr>
        <w:tc>
          <w:tcPr>
            <w:tcW w:w="538" w:type="dxa"/>
            <w:vMerge/>
            <w:vAlign w:val="center"/>
          </w:tcPr>
          <w:p w:rsidR="009A7A3A" w:rsidRDefault="009A7A3A">
            <w:pPr>
              <w:ind w:leftChars="-51" w:left="-107" w:rightChars="-51" w:right="-107"/>
              <w:jc w:val="center"/>
              <w:rPr>
                <w:rFonts w:ascii="宋体" w:hAnsi="宋体" w:cs="宋体"/>
                <w:kern w:val="0"/>
                <w:sz w:val="24"/>
                <w:szCs w:val="24"/>
              </w:rPr>
            </w:pPr>
          </w:p>
        </w:tc>
        <w:tc>
          <w:tcPr>
            <w:tcW w:w="911" w:type="dxa"/>
            <w:vMerge/>
            <w:vAlign w:val="center"/>
          </w:tcPr>
          <w:p w:rsidR="009A7A3A" w:rsidRDefault="009A7A3A">
            <w:pPr>
              <w:ind w:leftChars="-51" w:left="-107" w:rightChars="-51" w:right="-107"/>
              <w:jc w:val="center"/>
              <w:rPr>
                <w:rFonts w:ascii="宋体" w:hAnsi="宋体" w:cs="宋体"/>
                <w:kern w:val="0"/>
                <w:sz w:val="24"/>
                <w:szCs w:val="24"/>
              </w:rPr>
            </w:pPr>
          </w:p>
        </w:tc>
        <w:tc>
          <w:tcPr>
            <w:tcW w:w="1562" w:type="dxa"/>
            <w:vMerge w:val="restart"/>
            <w:vAlign w:val="center"/>
          </w:tcPr>
          <w:p w:rsidR="009A7A3A" w:rsidRDefault="00AE72EE">
            <w:pPr>
              <w:jc w:val="center"/>
              <w:rPr>
                <w:rFonts w:ascii="宋体" w:hAnsi="宋体" w:cs="宋体"/>
                <w:sz w:val="24"/>
                <w:szCs w:val="24"/>
              </w:rPr>
            </w:pPr>
            <w:r>
              <w:rPr>
                <w:rFonts w:ascii="宋体" w:hAnsi="宋体" w:cs="宋体" w:hint="eastAsia"/>
                <w:sz w:val="24"/>
                <w:szCs w:val="24"/>
              </w:rPr>
              <w:t>土壤和水系沉积物</w:t>
            </w:r>
          </w:p>
        </w:tc>
        <w:tc>
          <w:tcPr>
            <w:tcW w:w="179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（全）钾</w:t>
            </w:r>
          </w:p>
        </w:tc>
        <w:tc>
          <w:tcPr>
            <w:tcW w:w="572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土壤全钾测定法(NY/T 87-1988)</w:t>
            </w:r>
          </w:p>
        </w:tc>
        <w:tc>
          <w:tcPr>
            <w:tcW w:w="994"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340"/>
        </w:trPr>
        <w:tc>
          <w:tcPr>
            <w:tcW w:w="538" w:type="dxa"/>
            <w:vMerge/>
            <w:vAlign w:val="center"/>
          </w:tcPr>
          <w:p w:rsidR="009A7A3A" w:rsidRDefault="009A7A3A">
            <w:pPr>
              <w:ind w:leftChars="-51" w:left="-107" w:rightChars="-51" w:right="-107"/>
              <w:jc w:val="center"/>
              <w:rPr>
                <w:rFonts w:ascii="宋体" w:hAnsi="宋体" w:cs="宋体"/>
                <w:kern w:val="0"/>
                <w:sz w:val="24"/>
                <w:szCs w:val="24"/>
              </w:rPr>
            </w:pPr>
          </w:p>
        </w:tc>
        <w:tc>
          <w:tcPr>
            <w:tcW w:w="911" w:type="dxa"/>
            <w:vMerge/>
            <w:vAlign w:val="center"/>
          </w:tcPr>
          <w:p w:rsidR="009A7A3A" w:rsidRDefault="009A7A3A">
            <w:pPr>
              <w:ind w:leftChars="-51" w:left="-107" w:rightChars="-51" w:right="-107"/>
              <w:jc w:val="center"/>
              <w:rPr>
                <w:rFonts w:ascii="宋体" w:hAnsi="宋体" w:cs="宋体"/>
                <w:kern w:val="0"/>
                <w:sz w:val="24"/>
                <w:szCs w:val="24"/>
              </w:rPr>
            </w:pPr>
          </w:p>
        </w:tc>
        <w:tc>
          <w:tcPr>
            <w:tcW w:w="1562" w:type="dxa"/>
            <w:vMerge/>
            <w:vAlign w:val="center"/>
          </w:tcPr>
          <w:p w:rsidR="009A7A3A" w:rsidRDefault="009A7A3A">
            <w:pPr>
              <w:jc w:val="center"/>
              <w:rPr>
                <w:rFonts w:ascii="宋体" w:hAnsi="宋体" w:cs="宋体"/>
                <w:sz w:val="24"/>
                <w:szCs w:val="24"/>
              </w:rPr>
            </w:pPr>
          </w:p>
        </w:tc>
        <w:tc>
          <w:tcPr>
            <w:tcW w:w="179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钙</w:t>
            </w:r>
          </w:p>
        </w:tc>
        <w:tc>
          <w:tcPr>
            <w:tcW w:w="572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土壤全量钙、镁、钠的测定（NY/T 296-1995）</w:t>
            </w:r>
          </w:p>
        </w:tc>
        <w:tc>
          <w:tcPr>
            <w:tcW w:w="994"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340"/>
        </w:trPr>
        <w:tc>
          <w:tcPr>
            <w:tcW w:w="538" w:type="dxa"/>
            <w:vMerge/>
            <w:vAlign w:val="center"/>
          </w:tcPr>
          <w:p w:rsidR="009A7A3A" w:rsidRDefault="009A7A3A">
            <w:pPr>
              <w:ind w:leftChars="-51" w:left="-107" w:rightChars="-51" w:right="-107"/>
              <w:jc w:val="center"/>
              <w:rPr>
                <w:rFonts w:ascii="宋体" w:hAnsi="宋体" w:cs="宋体"/>
                <w:kern w:val="0"/>
                <w:sz w:val="24"/>
                <w:szCs w:val="24"/>
              </w:rPr>
            </w:pPr>
          </w:p>
        </w:tc>
        <w:tc>
          <w:tcPr>
            <w:tcW w:w="911" w:type="dxa"/>
            <w:vMerge/>
            <w:vAlign w:val="center"/>
          </w:tcPr>
          <w:p w:rsidR="009A7A3A" w:rsidRDefault="009A7A3A">
            <w:pPr>
              <w:ind w:leftChars="-51" w:left="-107" w:rightChars="-51" w:right="-107"/>
              <w:jc w:val="center"/>
              <w:rPr>
                <w:rFonts w:ascii="宋体" w:hAnsi="宋体" w:cs="宋体"/>
                <w:kern w:val="0"/>
                <w:sz w:val="24"/>
                <w:szCs w:val="24"/>
              </w:rPr>
            </w:pPr>
          </w:p>
        </w:tc>
        <w:tc>
          <w:tcPr>
            <w:tcW w:w="1562" w:type="dxa"/>
            <w:vMerge/>
            <w:vAlign w:val="center"/>
          </w:tcPr>
          <w:p w:rsidR="009A7A3A" w:rsidRDefault="009A7A3A">
            <w:pPr>
              <w:jc w:val="center"/>
              <w:rPr>
                <w:rFonts w:ascii="宋体" w:hAnsi="宋体" w:cs="宋体"/>
                <w:sz w:val="24"/>
                <w:szCs w:val="24"/>
              </w:rPr>
            </w:pPr>
          </w:p>
        </w:tc>
        <w:tc>
          <w:tcPr>
            <w:tcW w:w="179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镁</w:t>
            </w:r>
          </w:p>
        </w:tc>
        <w:tc>
          <w:tcPr>
            <w:tcW w:w="572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土壤全量钙、镁、钠的测定（NY/T 296-1995）</w:t>
            </w:r>
          </w:p>
        </w:tc>
        <w:tc>
          <w:tcPr>
            <w:tcW w:w="994"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6"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355"/>
        </w:trPr>
        <w:tc>
          <w:tcPr>
            <w:tcW w:w="538" w:type="dxa"/>
            <w:vMerge/>
            <w:vAlign w:val="center"/>
          </w:tcPr>
          <w:p w:rsidR="009A7A3A" w:rsidRDefault="009A7A3A">
            <w:pPr>
              <w:ind w:leftChars="-51" w:left="-107" w:rightChars="-51" w:right="-107"/>
              <w:jc w:val="center"/>
              <w:rPr>
                <w:rFonts w:ascii="宋体" w:hAnsi="宋体" w:cs="宋体"/>
                <w:kern w:val="0"/>
                <w:sz w:val="24"/>
                <w:szCs w:val="24"/>
              </w:rPr>
            </w:pPr>
          </w:p>
        </w:tc>
        <w:tc>
          <w:tcPr>
            <w:tcW w:w="911" w:type="dxa"/>
            <w:vMerge/>
            <w:vAlign w:val="center"/>
          </w:tcPr>
          <w:p w:rsidR="009A7A3A" w:rsidRDefault="009A7A3A">
            <w:pPr>
              <w:ind w:leftChars="-51" w:left="-107" w:rightChars="-51" w:right="-107"/>
              <w:jc w:val="center"/>
              <w:rPr>
                <w:rFonts w:ascii="宋体" w:hAnsi="宋体" w:cs="宋体"/>
                <w:kern w:val="0"/>
                <w:sz w:val="24"/>
                <w:szCs w:val="24"/>
              </w:rPr>
            </w:pPr>
          </w:p>
        </w:tc>
        <w:tc>
          <w:tcPr>
            <w:tcW w:w="1562" w:type="dxa"/>
            <w:vMerge/>
            <w:vAlign w:val="center"/>
          </w:tcPr>
          <w:p w:rsidR="009A7A3A" w:rsidRDefault="009A7A3A">
            <w:pPr>
              <w:jc w:val="center"/>
              <w:rPr>
                <w:rFonts w:ascii="宋体" w:hAnsi="宋体" w:cs="宋体"/>
                <w:sz w:val="24"/>
                <w:szCs w:val="24"/>
              </w:rPr>
            </w:pPr>
          </w:p>
        </w:tc>
        <w:tc>
          <w:tcPr>
            <w:tcW w:w="179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钠</w:t>
            </w:r>
          </w:p>
        </w:tc>
        <w:tc>
          <w:tcPr>
            <w:tcW w:w="572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土壤全量钙、镁、钠的测定（NY/T 296-1995）</w:t>
            </w:r>
          </w:p>
        </w:tc>
        <w:tc>
          <w:tcPr>
            <w:tcW w:w="994" w:type="dxa"/>
            <w:vMerge/>
            <w:tcBorders>
              <w:right w:val="single" w:sz="4" w:space="0" w:color="auto"/>
            </w:tcBorders>
          </w:tcPr>
          <w:p w:rsidR="009A7A3A" w:rsidRDefault="009A7A3A">
            <w:pPr>
              <w:jc w:val="center"/>
              <w:rPr>
                <w:rFonts w:ascii="宋体" w:hAnsi="宋体" w:cs="宋体"/>
                <w:kern w:val="0"/>
                <w:sz w:val="24"/>
                <w:szCs w:val="24"/>
              </w:rPr>
            </w:pPr>
          </w:p>
        </w:tc>
        <w:tc>
          <w:tcPr>
            <w:tcW w:w="993"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6"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6"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bl>
    <w:p w:rsidR="009A7A3A" w:rsidRDefault="00AE72EE">
      <w:pPr>
        <w:ind w:rightChars="-51" w:right="-107"/>
        <w:jc w:val="center"/>
        <w:rPr>
          <w:rFonts w:ascii="宋体" w:hAns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现场考核项目一览表</w:t>
      </w:r>
    </w:p>
    <w:p w:rsidR="009A7A3A" w:rsidRDefault="00D9091D">
      <w:pPr>
        <w:rPr>
          <w:rFonts w:ascii="宋体" w:hAnsi="宋体"/>
          <w:b/>
          <w:sz w:val="24"/>
          <w:szCs w:val="24"/>
        </w:rPr>
      </w:pPr>
      <w:r w:rsidRPr="000339C9">
        <w:rPr>
          <w:rFonts w:ascii="宋体" w:hAnsi="宋体" w:cs="宋体" w:hint="eastAsia"/>
          <w:b/>
          <w:color w:val="000000"/>
          <w:kern w:val="0"/>
          <w:sz w:val="22"/>
        </w:rPr>
        <w:t>新疆维吾尔自治区环境保护科学研究院</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w:t>
      </w:r>
      <w:r>
        <w:rPr>
          <w:rFonts w:ascii="宋体" w:hAnsi="宋体" w:hint="eastAsia"/>
          <w:b/>
          <w:sz w:val="24"/>
          <w:szCs w:val="24"/>
        </w:rPr>
        <w:t xml:space="preserve">                  </w:t>
      </w:r>
      <w:r w:rsidR="00AE72EE">
        <w:rPr>
          <w:rFonts w:ascii="宋体" w:hAnsi="宋体" w:hint="eastAsia"/>
          <w:b/>
          <w:sz w:val="24"/>
          <w:szCs w:val="24"/>
        </w:rPr>
        <w:t xml:space="preserve">  第 2 页  共11 页</w:t>
      </w:r>
    </w:p>
    <w:tbl>
      <w:tblPr>
        <w:tblpPr w:leftFromText="180" w:rightFromText="180" w:vertAnchor="text" w:horzAnchor="page" w:tblpX="1242" w:tblpY="128"/>
        <w:tblOverlap w:val="never"/>
        <w:tblW w:w="14583"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37"/>
        <w:gridCol w:w="910"/>
        <w:gridCol w:w="1560"/>
        <w:gridCol w:w="1797"/>
        <w:gridCol w:w="5715"/>
        <w:gridCol w:w="993"/>
        <w:gridCol w:w="992"/>
        <w:gridCol w:w="1134"/>
        <w:gridCol w:w="945"/>
      </w:tblGrid>
      <w:tr w:rsidR="009A7A3A">
        <w:trPr>
          <w:trHeight w:val="340"/>
        </w:trPr>
        <w:tc>
          <w:tcPr>
            <w:tcW w:w="53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1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6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79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715"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19"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45"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391"/>
        </w:trPr>
        <w:tc>
          <w:tcPr>
            <w:tcW w:w="53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91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56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79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5715"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93"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992"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34"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45"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trPr>
          <w:trHeight w:val="514"/>
        </w:trPr>
        <w:tc>
          <w:tcPr>
            <w:tcW w:w="537" w:type="dxa"/>
            <w:tcBorders>
              <w:top w:val="single" w:sz="4" w:space="0" w:color="auto"/>
              <w:bottom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2</w:t>
            </w:r>
          </w:p>
          <w:p w:rsidR="009A7A3A" w:rsidRDefault="009A7A3A">
            <w:pPr>
              <w:ind w:leftChars="-51" w:left="-107" w:rightChars="-51" w:right="-107"/>
              <w:jc w:val="center"/>
              <w:rPr>
                <w:rFonts w:ascii="宋体" w:hAnsi="宋体" w:cs="宋体"/>
                <w:kern w:val="0"/>
                <w:sz w:val="24"/>
                <w:szCs w:val="24"/>
              </w:rPr>
            </w:pPr>
          </w:p>
          <w:p w:rsidR="009A7A3A" w:rsidRDefault="009A7A3A">
            <w:pPr>
              <w:ind w:leftChars="-51" w:left="-107" w:rightChars="-51" w:right="-107"/>
              <w:jc w:val="center"/>
              <w:rPr>
                <w:rFonts w:ascii="宋体" w:hAnsi="宋体" w:cs="宋体"/>
                <w:kern w:val="0"/>
                <w:sz w:val="24"/>
                <w:szCs w:val="24"/>
              </w:rPr>
            </w:pPr>
          </w:p>
        </w:tc>
        <w:tc>
          <w:tcPr>
            <w:tcW w:w="910" w:type="dxa"/>
            <w:tcBorders>
              <w:top w:val="single" w:sz="4" w:space="0" w:color="auto"/>
              <w:bottom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陈枭萌</w:t>
            </w:r>
          </w:p>
        </w:tc>
        <w:tc>
          <w:tcPr>
            <w:tcW w:w="1560" w:type="dxa"/>
            <w:tcBorders>
              <w:top w:val="single" w:sz="4" w:space="0" w:color="auto"/>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土壤和水系沉积物</w:t>
            </w:r>
          </w:p>
        </w:tc>
        <w:tc>
          <w:tcPr>
            <w:tcW w:w="1797" w:type="dxa"/>
            <w:tcBorders>
              <w:top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镉</w:t>
            </w:r>
          </w:p>
        </w:tc>
        <w:tc>
          <w:tcPr>
            <w:tcW w:w="5715"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展览会用地土壤环境质量评价标准(暂行) (附录A  土壤中锑、砷、铍、镉、铬、铜、铅、镍、硒、银、铊、锌的测定 电感耦合等离子体原子发射光谱法) （HJ/T 350-2007）</w:t>
            </w:r>
          </w:p>
        </w:tc>
        <w:tc>
          <w:tcPr>
            <w:tcW w:w="993" w:type="dxa"/>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73.5</w:t>
            </w:r>
          </w:p>
        </w:tc>
        <w:tc>
          <w:tcPr>
            <w:tcW w:w="992"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c>
          <w:tcPr>
            <w:tcW w:w="1134"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181"/>
        </w:trPr>
        <w:tc>
          <w:tcPr>
            <w:tcW w:w="537"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3</w:t>
            </w:r>
          </w:p>
        </w:tc>
        <w:tc>
          <w:tcPr>
            <w:tcW w:w="91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丁丽</w:t>
            </w:r>
          </w:p>
        </w:tc>
        <w:tc>
          <w:tcPr>
            <w:tcW w:w="1560"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797" w:type="dxa"/>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（总）氰化物</w:t>
            </w:r>
          </w:p>
        </w:tc>
        <w:tc>
          <w:tcPr>
            <w:tcW w:w="5715"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水质 氰化物的测定 容量法和分光光度法(异烟酸-吡唑啉酮分光光度法)(HJ 484-2009)</w:t>
            </w:r>
          </w:p>
        </w:tc>
        <w:tc>
          <w:tcPr>
            <w:tcW w:w="993" w:type="dxa"/>
            <w:vMerge w:val="restart"/>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92"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4"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5"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高锰酸盐指数</w:t>
            </w:r>
          </w:p>
        </w:tc>
        <w:tc>
          <w:tcPr>
            <w:tcW w:w="5715"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高锰酸盐指数的测定(GB 11892-89)</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tcBorders>
              <w:top w:val="single" w:sz="4" w:space="0" w:color="auto"/>
              <w:bottom w:val="single" w:sz="4" w:space="0" w:color="auto"/>
              <w:right w:val="single" w:sz="4" w:space="0" w:color="auto"/>
            </w:tcBorders>
            <w:vAlign w:val="center"/>
          </w:tcPr>
          <w:p w:rsidR="009A7A3A" w:rsidRDefault="00AE72EE" w:rsidP="00AE72EE">
            <w:pPr>
              <w:jc w:val="center"/>
              <w:rPr>
                <w:rFonts w:ascii="宋体" w:hAnsi="宋体" w:cs="宋体"/>
                <w:kern w:val="0"/>
                <w:sz w:val="24"/>
                <w:szCs w:val="24"/>
              </w:rPr>
            </w:pPr>
            <w:r>
              <w:rPr>
                <w:rFonts w:ascii="宋体" w:hAnsi="宋体" w:cs="宋体" w:hint="eastAsia"/>
                <w:kern w:val="0"/>
                <w:sz w:val="24"/>
                <w:szCs w:val="24"/>
              </w:rPr>
              <w:t>不合格</w:t>
            </w:r>
          </w:p>
        </w:tc>
        <w:tc>
          <w:tcPr>
            <w:tcW w:w="1134" w:type="dxa"/>
            <w:tcBorders>
              <w:top w:val="single" w:sz="4" w:space="0" w:color="auto"/>
              <w:bottom w:val="single" w:sz="4" w:space="0" w:color="auto"/>
              <w:right w:val="single" w:sz="4" w:space="0" w:color="auto"/>
            </w:tcBorders>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45"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化学需氧量</w:t>
            </w:r>
          </w:p>
        </w:tc>
        <w:tc>
          <w:tcPr>
            <w:tcW w:w="5715"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化学需氧量的测定 重铬酸盐法(GB/T 11914-89)</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挥发酚</w:t>
            </w:r>
          </w:p>
        </w:tc>
        <w:tc>
          <w:tcPr>
            <w:tcW w:w="5715"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挥发酚的测定 4-氨基安替比林分光光度法(HJ 503-2009)</w:t>
            </w:r>
          </w:p>
        </w:tc>
        <w:tc>
          <w:tcPr>
            <w:tcW w:w="993" w:type="dxa"/>
            <w:vMerge/>
            <w:vAlign w:val="center"/>
          </w:tcPr>
          <w:p w:rsidR="009A7A3A" w:rsidRDefault="009A7A3A">
            <w:pPr>
              <w:jc w:val="center"/>
              <w:rPr>
                <w:rFonts w:ascii="宋体" w:hAnsi="宋体" w:cs="宋体"/>
                <w:kern w:val="0"/>
                <w:sz w:val="24"/>
                <w:szCs w:val="24"/>
              </w:rPr>
            </w:pPr>
          </w:p>
        </w:tc>
        <w:tc>
          <w:tcPr>
            <w:tcW w:w="992"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317"/>
        </w:trPr>
        <w:tc>
          <w:tcPr>
            <w:tcW w:w="537" w:type="dxa"/>
            <w:vMerge w:val="restart"/>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4</w:t>
            </w:r>
          </w:p>
        </w:tc>
        <w:tc>
          <w:tcPr>
            <w:tcW w:w="910" w:type="dxa"/>
            <w:vMerge w:val="restart"/>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都新伟</w:t>
            </w:r>
          </w:p>
        </w:tc>
        <w:tc>
          <w:tcPr>
            <w:tcW w:w="1560" w:type="dxa"/>
            <w:vMerge w:val="restart"/>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797"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硝酸盐（氮）</w:t>
            </w:r>
          </w:p>
        </w:tc>
        <w:tc>
          <w:tcPr>
            <w:tcW w:w="5715" w:type="dxa"/>
            <w:tcBorders>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无机阴离子的测定 离子色谱法 （HJ/T 84-2001）</w:t>
            </w:r>
          </w:p>
        </w:tc>
        <w:tc>
          <w:tcPr>
            <w:tcW w:w="993" w:type="dxa"/>
            <w:vMerge w:val="restart"/>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64</w:t>
            </w:r>
          </w:p>
        </w:tc>
        <w:tc>
          <w:tcPr>
            <w:tcW w:w="992"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4"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322"/>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tcBorders>
              <w:bottom w:val="single" w:sz="4" w:space="0" w:color="auto"/>
            </w:tcBorders>
            <w:vAlign w:val="center"/>
          </w:tcPr>
          <w:p w:rsidR="009A7A3A" w:rsidRDefault="009A7A3A">
            <w:pPr>
              <w:jc w:val="center"/>
              <w:rPr>
                <w:rFonts w:ascii="宋体" w:hAnsi="宋体" w:cs="宋体"/>
                <w:sz w:val="24"/>
                <w:szCs w:val="24"/>
              </w:rPr>
            </w:pPr>
          </w:p>
        </w:tc>
        <w:tc>
          <w:tcPr>
            <w:tcW w:w="179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氟化物</w:t>
            </w:r>
          </w:p>
        </w:tc>
        <w:tc>
          <w:tcPr>
            <w:tcW w:w="5715" w:type="dxa"/>
            <w:tcBorders>
              <w:top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无机阴离子的测定 离子色谱法 （HJ/T 84-2001）</w:t>
            </w:r>
          </w:p>
        </w:tc>
        <w:tc>
          <w:tcPr>
            <w:tcW w:w="993" w:type="dxa"/>
            <w:vMerge/>
            <w:vAlign w:val="center"/>
          </w:tcPr>
          <w:p w:rsidR="009A7A3A" w:rsidRDefault="009A7A3A">
            <w:pPr>
              <w:jc w:val="center"/>
              <w:rPr>
                <w:rFonts w:ascii="宋体" w:hAnsi="宋体" w:cs="宋体"/>
                <w:kern w:val="0"/>
                <w:sz w:val="24"/>
                <w:szCs w:val="24"/>
              </w:rPr>
            </w:pPr>
          </w:p>
        </w:tc>
        <w:tc>
          <w:tcPr>
            <w:tcW w:w="992"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c>
          <w:tcPr>
            <w:tcW w:w="1134" w:type="dxa"/>
            <w:tcBorders>
              <w:top w:val="single" w:sz="4" w:space="0" w:color="auto"/>
            </w:tcBorders>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45"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r>
      <w:tr w:rsidR="009A7A3A">
        <w:trPr>
          <w:trHeight w:val="181"/>
        </w:trPr>
        <w:tc>
          <w:tcPr>
            <w:tcW w:w="537"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0"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60" w:type="dxa"/>
            <w:tcBorders>
              <w:top w:val="single" w:sz="4" w:space="0" w:color="auto"/>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环境空气和废气</w:t>
            </w:r>
          </w:p>
        </w:tc>
        <w:tc>
          <w:tcPr>
            <w:tcW w:w="179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环境空气采样</w:t>
            </w:r>
          </w:p>
        </w:tc>
        <w:tc>
          <w:tcPr>
            <w:tcW w:w="5715"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环境空气质量手工监测技术规范（HJ/T 194—2005）</w:t>
            </w:r>
          </w:p>
        </w:tc>
        <w:tc>
          <w:tcPr>
            <w:tcW w:w="993" w:type="dxa"/>
            <w:vMerge/>
            <w:vAlign w:val="center"/>
          </w:tcPr>
          <w:p w:rsidR="009A7A3A" w:rsidRDefault="009A7A3A">
            <w:pPr>
              <w:jc w:val="center"/>
              <w:rPr>
                <w:rFonts w:ascii="宋体" w:hAnsi="宋体" w:cs="宋体"/>
                <w:kern w:val="0"/>
                <w:sz w:val="24"/>
                <w:szCs w:val="24"/>
              </w:rPr>
            </w:pPr>
          </w:p>
        </w:tc>
        <w:tc>
          <w:tcPr>
            <w:tcW w:w="992"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181"/>
        </w:trPr>
        <w:tc>
          <w:tcPr>
            <w:tcW w:w="537"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5</w:t>
            </w:r>
          </w:p>
        </w:tc>
        <w:tc>
          <w:tcPr>
            <w:tcW w:w="91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杜曼</w:t>
            </w:r>
          </w:p>
        </w:tc>
        <w:tc>
          <w:tcPr>
            <w:tcW w:w="1560"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环境空气和废气</w:t>
            </w: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烟（粉）尘</w:t>
            </w:r>
          </w:p>
        </w:tc>
        <w:tc>
          <w:tcPr>
            <w:tcW w:w="5715"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固定污染源排气中颗粒物测定与气态污染物采样方法（GB/T 16157—1996）</w:t>
            </w:r>
          </w:p>
        </w:tc>
        <w:tc>
          <w:tcPr>
            <w:tcW w:w="993" w:type="dxa"/>
            <w:vMerge w:val="restart"/>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92"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烟气黑度</w:t>
            </w:r>
          </w:p>
        </w:tc>
        <w:tc>
          <w:tcPr>
            <w:tcW w:w="5715"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固定污染源排放  烟气黑度的测定  林格曼烟气黑度图法（HJ/T 398-2007）</w:t>
            </w:r>
          </w:p>
        </w:tc>
        <w:tc>
          <w:tcPr>
            <w:tcW w:w="993" w:type="dxa"/>
            <w:vMerge/>
            <w:vAlign w:val="center"/>
          </w:tcPr>
          <w:p w:rsidR="009A7A3A" w:rsidRDefault="009A7A3A">
            <w:pPr>
              <w:jc w:val="center"/>
              <w:rPr>
                <w:rFonts w:ascii="宋体" w:hAnsi="宋体" w:cs="宋体"/>
                <w:kern w:val="0"/>
                <w:sz w:val="24"/>
                <w:szCs w:val="24"/>
              </w:rPr>
            </w:pPr>
          </w:p>
        </w:tc>
        <w:tc>
          <w:tcPr>
            <w:tcW w:w="992"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二氧化硫</w:t>
            </w:r>
          </w:p>
        </w:tc>
        <w:tc>
          <w:tcPr>
            <w:tcW w:w="5715"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固定污染源排气中二氧化硫的测定  定电位电解法（HJ/T 57-2000）</w:t>
            </w:r>
          </w:p>
        </w:tc>
        <w:tc>
          <w:tcPr>
            <w:tcW w:w="993" w:type="dxa"/>
            <w:vMerge/>
          </w:tcPr>
          <w:p w:rsidR="009A7A3A" w:rsidRDefault="009A7A3A">
            <w:pPr>
              <w:jc w:val="center"/>
              <w:rPr>
                <w:rFonts w:ascii="宋体" w:hAnsi="宋体" w:cs="宋体"/>
                <w:kern w:val="0"/>
                <w:sz w:val="24"/>
                <w:szCs w:val="24"/>
              </w:rPr>
            </w:pPr>
          </w:p>
        </w:tc>
        <w:tc>
          <w:tcPr>
            <w:tcW w:w="992"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bl>
    <w:p w:rsidR="009A7A3A" w:rsidRDefault="009A7A3A"/>
    <w:p w:rsidR="009A7A3A" w:rsidRDefault="00AE72EE">
      <w:pPr>
        <w:ind w:rightChars="-51" w:right="-107"/>
        <w:jc w:val="center"/>
        <w:rPr>
          <w:rFonts w:ascii="宋体" w:hAns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现场考核项目一览表</w:t>
      </w:r>
    </w:p>
    <w:p w:rsidR="009A7A3A" w:rsidRDefault="00D9091D">
      <w:pPr>
        <w:rPr>
          <w:rFonts w:ascii="宋体" w:hAnsi="宋体"/>
          <w:b/>
          <w:sz w:val="24"/>
          <w:szCs w:val="24"/>
        </w:rPr>
      </w:pPr>
      <w:r w:rsidRPr="000339C9">
        <w:rPr>
          <w:rFonts w:ascii="宋体" w:hAnsi="宋体" w:cs="宋体" w:hint="eastAsia"/>
          <w:b/>
          <w:color w:val="000000"/>
          <w:kern w:val="0"/>
          <w:sz w:val="22"/>
        </w:rPr>
        <w:t>新疆维吾尔自治区环境保护科学研究院</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w:t>
      </w:r>
      <w:r>
        <w:rPr>
          <w:rFonts w:ascii="宋体" w:hAnsi="宋体" w:hint="eastAsia"/>
          <w:b/>
          <w:sz w:val="24"/>
          <w:szCs w:val="24"/>
        </w:rPr>
        <w:t xml:space="preserve">          </w:t>
      </w:r>
      <w:r w:rsidR="00AE72EE">
        <w:rPr>
          <w:rFonts w:ascii="宋体" w:hAnsi="宋体" w:hint="eastAsia"/>
          <w:b/>
          <w:sz w:val="24"/>
          <w:szCs w:val="24"/>
        </w:rPr>
        <w:t xml:space="preserve">  第 3 页  共11 页</w:t>
      </w:r>
    </w:p>
    <w:tbl>
      <w:tblPr>
        <w:tblpPr w:leftFromText="180" w:rightFromText="180" w:vertAnchor="text" w:horzAnchor="page" w:tblpX="1242" w:tblpY="128"/>
        <w:tblOverlap w:val="never"/>
        <w:tblW w:w="14583"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37"/>
        <w:gridCol w:w="910"/>
        <w:gridCol w:w="1560"/>
        <w:gridCol w:w="1797"/>
        <w:gridCol w:w="5715"/>
        <w:gridCol w:w="993"/>
        <w:gridCol w:w="992"/>
        <w:gridCol w:w="1134"/>
        <w:gridCol w:w="945"/>
      </w:tblGrid>
      <w:tr w:rsidR="009A7A3A">
        <w:trPr>
          <w:trHeight w:val="340"/>
        </w:trPr>
        <w:tc>
          <w:tcPr>
            <w:tcW w:w="53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1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6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79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715"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19"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45"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391"/>
        </w:trPr>
        <w:tc>
          <w:tcPr>
            <w:tcW w:w="53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91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56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79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5715"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93"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992"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34"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45"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rsidTr="00A74B8A">
        <w:trPr>
          <w:trHeight w:val="90"/>
        </w:trPr>
        <w:tc>
          <w:tcPr>
            <w:tcW w:w="537" w:type="dxa"/>
            <w:tcBorders>
              <w:top w:val="single" w:sz="4" w:space="0" w:color="auto"/>
              <w:bottom w:val="single" w:sz="4" w:space="0" w:color="auto"/>
            </w:tcBorders>
            <w:vAlign w:val="center"/>
          </w:tcPr>
          <w:p w:rsidR="009A7A3A" w:rsidRDefault="00AE72EE">
            <w:pPr>
              <w:ind w:rightChars="-51" w:right="-107"/>
              <w:jc w:val="center"/>
              <w:rPr>
                <w:rFonts w:ascii="宋体" w:hAnsi="宋体" w:cs="宋体"/>
                <w:kern w:val="0"/>
                <w:sz w:val="24"/>
                <w:szCs w:val="24"/>
              </w:rPr>
            </w:pPr>
            <w:r>
              <w:rPr>
                <w:rFonts w:ascii="宋体" w:hAnsi="宋体" w:cs="宋体" w:hint="eastAsia"/>
                <w:kern w:val="0"/>
                <w:sz w:val="24"/>
                <w:szCs w:val="24"/>
              </w:rPr>
              <w:t>6</w:t>
            </w:r>
          </w:p>
        </w:tc>
        <w:tc>
          <w:tcPr>
            <w:tcW w:w="910" w:type="dxa"/>
            <w:tcBorders>
              <w:top w:val="single" w:sz="4" w:space="0" w:color="auto"/>
              <w:bottom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靳静</w:t>
            </w:r>
          </w:p>
        </w:tc>
        <w:tc>
          <w:tcPr>
            <w:tcW w:w="1560" w:type="dxa"/>
            <w:tcBorders>
              <w:top w:val="single" w:sz="4" w:space="0" w:color="auto"/>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土壤和水系沉积物</w:t>
            </w:r>
          </w:p>
        </w:tc>
        <w:tc>
          <w:tcPr>
            <w:tcW w:w="1797" w:type="dxa"/>
            <w:tcBorders>
              <w:top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土壤采样</w:t>
            </w:r>
          </w:p>
        </w:tc>
        <w:tc>
          <w:tcPr>
            <w:tcW w:w="5715" w:type="dxa"/>
            <w:vAlign w:val="center"/>
          </w:tcPr>
          <w:p w:rsidR="009A7A3A" w:rsidRDefault="00AE72EE">
            <w:pPr>
              <w:widowControl/>
              <w:textAlignment w:val="bottom"/>
              <w:rPr>
                <w:rFonts w:ascii="宋体" w:hAnsi="宋体" w:cs="宋体"/>
                <w:sz w:val="24"/>
                <w:szCs w:val="24"/>
              </w:rPr>
            </w:pPr>
            <w:r>
              <w:rPr>
                <w:rFonts w:ascii="宋体" w:hAnsi="宋体" w:cs="宋体" w:hint="eastAsia"/>
                <w:color w:val="000000"/>
                <w:kern w:val="0"/>
                <w:sz w:val="22"/>
                <w:szCs w:val="22"/>
              </w:rPr>
              <w:t>土壤环境监测技术规范（HJ/T 166-2004）</w:t>
            </w:r>
          </w:p>
        </w:tc>
        <w:tc>
          <w:tcPr>
            <w:tcW w:w="993" w:type="dxa"/>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62</w:t>
            </w:r>
          </w:p>
        </w:tc>
        <w:tc>
          <w:tcPr>
            <w:tcW w:w="992" w:type="dxa"/>
            <w:tcBorders>
              <w:top w:val="single" w:sz="4" w:space="0" w:color="auto"/>
              <w:bottom w:val="single" w:sz="4" w:space="0" w:color="auto"/>
              <w:right w:val="single" w:sz="4" w:space="0" w:color="auto"/>
            </w:tcBorders>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w:t>
            </w:r>
          </w:p>
        </w:tc>
        <w:tc>
          <w:tcPr>
            <w:tcW w:w="1134" w:type="dxa"/>
            <w:tcBorders>
              <w:top w:val="single" w:sz="4" w:space="0" w:color="auto"/>
              <w:bottom w:val="single" w:sz="4" w:space="0" w:color="auto"/>
              <w:right w:val="single" w:sz="4" w:space="0" w:color="auto"/>
            </w:tcBorders>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符合</w:t>
            </w:r>
          </w:p>
        </w:tc>
        <w:tc>
          <w:tcPr>
            <w:tcW w:w="945" w:type="dxa"/>
            <w:tcBorders>
              <w:right w:val="single" w:sz="4" w:space="0" w:color="auto"/>
            </w:tcBorders>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合格</w:t>
            </w:r>
          </w:p>
        </w:tc>
      </w:tr>
      <w:tr w:rsidR="009A7A3A" w:rsidTr="00A74B8A">
        <w:trPr>
          <w:trHeight w:val="181"/>
        </w:trPr>
        <w:tc>
          <w:tcPr>
            <w:tcW w:w="537"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7</w:t>
            </w:r>
          </w:p>
        </w:tc>
        <w:tc>
          <w:tcPr>
            <w:tcW w:w="91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孔利峰</w:t>
            </w:r>
          </w:p>
        </w:tc>
        <w:tc>
          <w:tcPr>
            <w:tcW w:w="1560" w:type="dxa"/>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797" w:type="dxa"/>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苯系物</w:t>
            </w:r>
          </w:p>
        </w:tc>
        <w:tc>
          <w:tcPr>
            <w:tcW w:w="5715" w:type="dxa"/>
            <w:vAlign w:val="center"/>
          </w:tcPr>
          <w:p w:rsidR="009A7A3A" w:rsidRDefault="00AE72EE">
            <w:pPr>
              <w:widowControl/>
              <w:textAlignment w:val="bottom"/>
              <w:rPr>
                <w:rFonts w:ascii="宋体" w:hAnsi="宋体" w:cs="宋体"/>
                <w:sz w:val="24"/>
                <w:szCs w:val="24"/>
              </w:rPr>
            </w:pPr>
            <w:r>
              <w:rPr>
                <w:rFonts w:ascii="宋体" w:hAnsi="宋体" w:cs="宋体" w:hint="eastAsia"/>
                <w:color w:val="000000"/>
                <w:kern w:val="0"/>
                <w:sz w:val="22"/>
                <w:szCs w:val="22"/>
              </w:rPr>
              <w:t>水质 苯系物的测定 气相色谱法（GB 11890-89）</w:t>
            </w:r>
          </w:p>
        </w:tc>
        <w:tc>
          <w:tcPr>
            <w:tcW w:w="993" w:type="dxa"/>
            <w:vMerge w:val="restart"/>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92" w:type="dxa"/>
            <w:tcBorders>
              <w:top w:val="single" w:sz="4" w:space="0" w:color="auto"/>
              <w:bottom w:val="single" w:sz="4" w:space="0" w:color="auto"/>
              <w:right w:val="single" w:sz="4" w:space="0" w:color="auto"/>
            </w:tcBorders>
            <w:vAlign w:val="center"/>
          </w:tcPr>
          <w:p w:rsidR="009A7A3A" w:rsidRDefault="00A74B8A" w:rsidP="00A74B8A">
            <w:pPr>
              <w:jc w:val="center"/>
              <w:rPr>
                <w:rFonts w:ascii="宋体" w:hAnsi="宋体" w:cs="宋体"/>
                <w:kern w:val="0"/>
                <w:sz w:val="24"/>
                <w:szCs w:val="24"/>
              </w:rPr>
            </w:pPr>
            <w:r>
              <w:rPr>
                <w:rFonts w:ascii="宋体" w:hAnsi="宋体" w:cs="宋体" w:hint="eastAsia"/>
                <w:kern w:val="0"/>
                <w:sz w:val="24"/>
                <w:szCs w:val="24"/>
              </w:rPr>
              <w:t>合格</w:t>
            </w:r>
          </w:p>
        </w:tc>
        <w:tc>
          <w:tcPr>
            <w:tcW w:w="1134" w:type="dxa"/>
            <w:tcBorders>
              <w:top w:val="single" w:sz="4" w:space="0" w:color="auto"/>
              <w:bottom w:val="single" w:sz="4" w:space="0" w:color="auto"/>
              <w:right w:val="single" w:sz="4" w:space="0" w:color="auto"/>
            </w:tcBorders>
            <w:vAlign w:val="center"/>
          </w:tcPr>
          <w:p w:rsidR="009A7A3A" w:rsidRDefault="00A74B8A" w:rsidP="00A74B8A">
            <w:pPr>
              <w:jc w:val="center"/>
              <w:rPr>
                <w:rFonts w:ascii="宋体" w:hAnsi="宋体" w:cs="宋体"/>
                <w:kern w:val="0"/>
                <w:sz w:val="24"/>
                <w:szCs w:val="24"/>
              </w:rPr>
            </w:pPr>
            <w:r>
              <w:rPr>
                <w:rFonts w:ascii="宋体" w:hAnsi="宋体" w:cs="宋体" w:hint="eastAsia"/>
                <w:kern w:val="0"/>
                <w:sz w:val="24"/>
                <w:szCs w:val="24"/>
              </w:rPr>
              <w:t>/</w:t>
            </w:r>
          </w:p>
        </w:tc>
        <w:tc>
          <w:tcPr>
            <w:tcW w:w="945" w:type="dxa"/>
            <w:tcBorders>
              <w:right w:val="single" w:sz="4" w:space="0" w:color="auto"/>
            </w:tcBorders>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合格</w:t>
            </w:r>
          </w:p>
        </w:tc>
      </w:tr>
      <w:tr w:rsidR="009A7A3A" w:rsidTr="00A74B8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restart"/>
            <w:vAlign w:val="center"/>
          </w:tcPr>
          <w:p w:rsidR="009A7A3A" w:rsidRDefault="00AE72EE">
            <w:pPr>
              <w:jc w:val="center"/>
              <w:rPr>
                <w:rFonts w:ascii="宋体" w:hAnsi="宋体" w:cs="宋体"/>
                <w:sz w:val="24"/>
                <w:szCs w:val="24"/>
              </w:rPr>
            </w:pPr>
            <w:r>
              <w:rPr>
                <w:rFonts w:ascii="宋体" w:hAnsi="宋体" w:cs="宋体" w:hint="eastAsia"/>
                <w:color w:val="000000"/>
                <w:kern w:val="0"/>
                <w:sz w:val="22"/>
                <w:szCs w:val="22"/>
              </w:rPr>
              <w:t>环境空气和废气</w:t>
            </w: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废气采样</w:t>
            </w:r>
          </w:p>
        </w:tc>
        <w:tc>
          <w:tcPr>
            <w:tcW w:w="5715"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固定源废气监测技术规范（HJ/T 397-2007）</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tcBorders>
              <w:top w:val="single" w:sz="4" w:space="0" w:color="auto"/>
              <w:bottom w:val="single" w:sz="4" w:space="0" w:color="auto"/>
              <w:right w:val="single" w:sz="4" w:space="0" w:color="auto"/>
            </w:tcBorders>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w:t>
            </w:r>
          </w:p>
        </w:tc>
        <w:tc>
          <w:tcPr>
            <w:tcW w:w="1134" w:type="dxa"/>
            <w:tcBorders>
              <w:top w:val="single" w:sz="4" w:space="0" w:color="auto"/>
              <w:bottom w:val="single" w:sz="4" w:space="0" w:color="auto"/>
              <w:right w:val="single" w:sz="4" w:space="0" w:color="auto"/>
            </w:tcBorders>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符合</w:t>
            </w:r>
          </w:p>
        </w:tc>
        <w:tc>
          <w:tcPr>
            <w:tcW w:w="945" w:type="dxa"/>
            <w:tcBorders>
              <w:right w:val="single" w:sz="4" w:space="0" w:color="auto"/>
            </w:tcBorders>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合格</w:t>
            </w:r>
          </w:p>
        </w:tc>
      </w:tr>
      <w:tr w:rsidR="009A7A3A" w:rsidTr="00A74B8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烟气黑度</w:t>
            </w:r>
          </w:p>
        </w:tc>
        <w:tc>
          <w:tcPr>
            <w:tcW w:w="5715"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固定污染源排放  烟气黑度的测定  林格曼烟气黑度图法（HJ/T 398-2007）</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不符合</w:t>
            </w:r>
          </w:p>
        </w:tc>
        <w:tc>
          <w:tcPr>
            <w:tcW w:w="945"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不合格</w:t>
            </w:r>
          </w:p>
        </w:tc>
      </w:tr>
      <w:tr w:rsidR="009A7A3A" w:rsidTr="00A74B8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总烃（非甲烷烃）</w:t>
            </w:r>
          </w:p>
        </w:tc>
        <w:tc>
          <w:tcPr>
            <w:tcW w:w="5715"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环境空气  总烃的测定  气相色谱法（HJ 604-2011）</w:t>
            </w:r>
          </w:p>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固定污染源排气中非甲烷总烃的测定  气相色谱法（HJ/T 38-1999）</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vAlign w:val="center"/>
          </w:tcPr>
          <w:p w:rsidR="009A7A3A" w:rsidRDefault="00A74B8A" w:rsidP="00A74B8A">
            <w:pPr>
              <w:jc w:val="center"/>
              <w:rPr>
                <w:rFonts w:ascii="宋体" w:hAnsi="宋体" w:cs="宋体"/>
                <w:kern w:val="0"/>
                <w:sz w:val="24"/>
                <w:szCs w:val="24"/>
              </w:rPr>
            </w:pPr>
            <w:r>
              <w:rPr>
                <w:rFonts w:ascii="宋体" w:hAnsi="宋体" w:cs="宋体" w:hint="eastAsia"/>
                <w:kern w:val="0"/>
                <w:sz w:val="24"/>
                <w:szCs w:val="24"/>
              </w:rPr>
              <w:t>合格</w:t>
            </w:r>
          </w:p>
        </w:tc>
        <w:tc>
          <w:tcPr>
            <w:tcW w:w="1134" w:type="dxa"/>
            <w:vAlign w:val="center"/>
          </w:tcPr>
          <w:p w:rsidR="009A7A3A" w:rsidRDefault="00A74B8A" w:rsidP="00A74B8A">
            <w:pPr>
              <w:jc w:val="center"/>
              <w:rPr>
                <w:rFonts w:ascii="宋体" w:hAnsi="宋体" w:cs="宋体"/>
                <w:kern w:val="0"/>
                <w:sz w:val="24"/>
                <w:szCs w:val="24"/>
              </w:rPr>
            </w:pPr>
            <w:r>
              <w:rPr>
                <w:rFonts w:ascii="宋体" w:hAnsi="宋体" w:cs="宋体" w:hint="eastAsia"/>
                <w:kern w:val="0"/>
                <w:sz w:val="24"/>
                <w:szCs w:val="24"/>
              </w:rPr>
              <w:t>/</w:t>
            </w:r>
          </w:p>
        </w:tc>
        <w:tc>
          <w:tcPr>
            <w:tcW w:w="945"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合格</w:t>
            </w:r>
          </w:p>
        </w:tc>
      </w:tr>
      <w:tr w:rsidR="009A7A3A" w:rsidTr="00A74B8A">
        <w:trPr>
          <w:trHeight w:val="181"/>
        </w:trPr>
        <w:tc>
          <w:tcPr>
            <w:tcW w:w="537" w:type="dxa"/>
            <w:vMerge w:val="restart"/>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8</w:t>
            </w:r>
          </w:p>
        </w:tc>
        <w:tc>
          <w:tcPr>
            <w:tcW w:w="910" w:type="dxa"/>
            <w:vMerge w:val="restart"/>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李军华</w:t>
            </w:r>
          </w:p>
        </w:tc>
        <w:tc>
          <w:tcPr>
            <w:tcW w:w="1560" w:type="dxa"/>
            <w:tcBorders>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土壤和水系沉积物</w:t>
            </w:r>
          </w:p>
        </w:tc>
        <w:tc>
          <w:tcPr>
            <w:tcW w:w="1797"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水溶性和酸溶性硫酸盐</w:t>
            </w:r>
          </w:p>
        </w:tc>
        <w:tc>
          <w:tcPr>
            <w:tcW w:w="5715"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土壤　水溶性和酸溶性硫酸盐的测定　重量法　(HJ 635-2012)</w:t>
            </w:r>
          </w:p>
        </w:tc>
        <w:tc>
          <w:tcPr>
            <w:tcW w:w="993" w:type="dxa"/>
            <w:vMerge w:val="restart"/>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92"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合格</w:t>
            </w:r>
          </w:p>
        </w:tc>
      </w:tr>
      <w:tr w:rsidR="009A7A3A" w:rsidTr="00A74B8A">
        <w:trPr>
          <w:trHeight w:val="181"/>
        </w:trPr>
        <w:tc>
          <w:tcPr>
            <w:tcW w:w="537"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0"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60" w:type="dxa"/>
            <w:tcBorders>
              <w:top w:val="single" w:sz="4" w:space="0" w:color="auto"/>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color w:val="000000"/>
                <w:kern w:val="0"/>
                <w:sz w:val="22"/>
                <w:szCs w:val="22"/>
              </w:rPr>
              <w:t>固体废物</w:t>
            </w:r>
          </w:p>
        </w:tc>
        <w:tc>
          <w:tcPr>
            <w:tcW w:w="179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浸出毒性</w:t>
            </w:r>
          </w:p>
        </w:tc>
        <w:tc>
          <w:tcPr>
            <w:tcW w:w="5715"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固体废物 浸出毒性浸出方法 硫酸硝酸法(HJ/T 299-2007)</w:t>
            </w:r>
          </w:p>
        </w:tc>
        <w:tc>
          <w:tcPr>
            <w:tcW w:w="993" w:type="dxa"/>
            <w:vMerge/>
            <w:vAlign w:val="center"/>
          </w:tcPr>
          <w:p w:rsidR="009A7A3A" w:rsidRDefault="009A7A3A">
            <w:pPr>
              <w:jc w:val="center"/>
              <w:rPr>
                <w:rFonts w:ascii="宋体" w:hAnsi="宋体" w:cs="宋体"/>
                <w:kern w:val="0"/>
                <w:sz w:val="24"/>
                <w:szCs w:val="24"/>
              </w:rPr>
            </w:pPr>
          </w:p>
        </w:tc>
        <w:tc>
          <w:tcPr>
            <w:tcW w:w="992"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合格</w:t>
            </w:r>
          </w:p>
        </w:tc>
      </w:tr>
      <w:tr w:rsidR="009A7A3A" w:rsidTr="00A74B8A">
        <w:trPr>
          <w:trHeight w:val="449"/>
        </w:trPr>
        <w:tc>
          <w:tcPr>
            <w:tcW w:w="537"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9</w:t>
            </w:r>
          </w:p>
        </w:tc>
        <w:tc>
          <w:tcPr>
            <w:tcW w:w="91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李燕</w:t>
            </w:r>
          </w:p>
        </w:tc>
        <w:tc>
          <w:tcPr>
            <w:tcW w:w="1560"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水质采样</w:t>
            </w:r>
          </w:p>
        </w:tc>
        <w:tc>
          <w:tcPr>
            <w:tcW w:w="5715"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地表水和污水监测技术规范（HJ/T 91—2002）</w:t>
            </w:r>
          </w:p>
        </w:tc>
        <w:tc>
          <w:tcPr>
            <w:tcW w:w="993" w:type="dxa"/>
            <w:vMerge w:val="restart"/>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69</w:t>
            </w:r>
          </w:p>
        </w:tc>
        <w:tc>
          <w:tcPr>
            <w:tcW w:w="992"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合格</w:t>
            </w:r>
          </w:p>
        </w:tc>
      </w:tr>
      <w:tr w:rsidR="009A7A3A" w:rsidTr="00A74B8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氟化物</w:t>
            </w:r>
          </w:p>
        </w:tc>
        <w:tc>
          <w:tcPr>
            <w:tcW w:w="5715"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水质 无机阴离子的测定 离子色谱法 （HJ/T 84-2001）</w:t>
            </w:r>
          </w:p>
        </w:tc>
        <w:tc>
          <w:tcPr>
            <w:tcW w:w="993" w:type="dxa"/>
            <w:vMerge/>
          </w:tcPr>
          <w:p w:rsidR="009A7A3A" w:rsidRDefault="009A7A3A">
            <w:pPr>
              <w:jc w:val="center"/>
              <w:rPr>
                <w:rFonts w:ascii="宋体" w:hAnsi="宋体" w:cs="宋体"/>
                <w:kern w:val="0"/>
                <w:sz w:val="24"/>
                <w:szCs w:val="24"/>
              </w:rPr>
            </w:pPr>
          </w:p>
        </w:tc>
        <w:tc>
          <w:tcPr>
            <w:tcW w:w="992"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w:t>
            </w:r>
          </w:p>
        </w:tc>
        <w:tc>
          <w:tcPr>
            <w:tcW w:w="1134"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合格</w:t>
            </w:r>
          </w:p>
        </w:tc>
      </w:tr>
      <w:tr w:rsidR="009A7A3A" w:rsidTr="00A74B8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总氮</w:t>
            </w:r>
          </w:p>
        </w:tc>
        <w:tc>
          <w:tcPr>
            <w:tcW w:w="5715"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水质 总氮的测定 碱性过硫酸钾消解紫外分光光度法(HJ636-2012)</w:t>
            </w:r>
          </w:p>
        </w:tc>
        <w:tc>
          <w:tcPr>
            <w:tcW w:w="993" w:type="dxa"/>
            <w:vMerge/>
            <w:vAlign w:val="center"/>
          </w:tcPr>
          <w:p w:rsidR="009A7A3A" w:rsidRDefault="009A7A3A">
            <w:pPr>
              <w:jc w:val="center"/>
              <w:rPr>
                <w:rFonts w:ascii="宋体" w:hAnsi="宋体" w:cs="宋体"/>
                <w:kern w:val="0"/>
                <w:sz w:val="24"/>
                <w:szCs w:val="24"/>
              </w:rPr>
            </w:pPr>
          </w:p>
        </w:tc>
        <w:tc>
          <w:tcPr>
            <w:tcW w:w="992" w:type="dxa"/>
            <w:vAlign w:val="center"/>
          </w:tcPr>
          <w:p w:rsidR="009A7A3A" w:rsidRDefault="00A74B8A" w:rsidP="00A74B8A">
            <w:pPr>
              <w:jc w:val="center"/>
              <w:rPr>
                <w:rFonts w:ascii="宋体" w:hAnsi="宋体" w:cs="宋体"/>
                <w:kern w:val="0"/>
                <w:sz w:val="24"/>
                <w:szCs w:val="24"/>
              </w:rPr>
            </w:pPr>
            <w:r>
              <w:rPr>
                <w:rFonts w:ascii="宋体" w:hAnsi="宋体" w:cs="宋体" w:hint="eastAsia"/>
                <w:kern w:val="0"/>
                <w:sz w:val="24"/>
                <w:szCs w:val="24"/>
              </w:rPr>
              <w:t>合格</w:t>
            </w:r>
          </w:p>
        </w:tc>
        <w:tc>
          <w:tcPr>
            <w:tcW w:w="1134" w:type="dxa"/>
            <w:vAlign w:val="center"/>
          </w:tcPr>
          <w:p w:rsidR="009A7A3A" w:rsidRDefault="00A74B8A" w:rsidP="00A74B8A">
            <w:pPr>
              <w:jc w:val="center"/>
              <w:rPr>
                <w:rFonts w:ascii="宋体" w:hAnsi="宋体" w:cs="宋体"/>
                <w:kern w:val="0"/>
                <w:sz w:val="24"/>
                <w:szCs w:val="24"/>
              </w:rPr>
            </w:pPr>
            <w:r>
              <w:rPr>
                <w:rFonts w:ascii="宋体" w:hAnsi="宋体" w:cs="宋体" w:hint="eastAsia"/>
                <w:kern w:val="0"/>
                <w:sz w:val="24"/>
                <w:szCs w:val="24"/>
              </w:rPr>
              <w:t>/</w:t>
            </w:r>
          </w:p>
        </w:tc>
        <w:tc>
          <w:tcPr>
            <w:tcW w:w="945"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合格</w:t>
            </w:r>
          </w:p>
        </w:tc>
      </w:tr>
      <w:tr w:rsidR="009A7A3A" w:rsidTr="00A74B8A">
        <w:trPr>
          <w:trHeight w:val="18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60" w:type="dxa"/>
            <w:vMerge/>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氯化物</w:t>
            </w:r>
          </w:p>
        </w:tc>
        <w:tc>
          <w:tcPr>
            <w:tcW w:w="5715"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无机阴离子的测定 离子色谱法 （HJ/T 84-2001）</w:t>
            </w:r>
          </w:p>
        </w:tc>
        <w:tc>
          <w:tcPr>
            <w:tcW w:w="993" w:type="dxa"/>
            <w:vMerge/>
          </w:tcPr>
          <w:p w:rsidR="009A7A3A" w:rsidRDefault="009A7A3A">
            <w:pPr>
              <w:jc w:val="center"/>
              <w:rPr>
                <w:rFonts w:ascii="宋体" w:hAnsi="宋体" w:cs="宋体"/>
                <w:kern w:val="0"/>
                <w:sz w:val="24"/>
                <w:szCs w:val="24"/>
              </w:rPr>
            </w:pPr>
          </w:p>
        </w:tc>
        <w:tc>
          <w:tcPr>
            <w:tcW w:w="992" w:type="dxa"/>
            <w:vAlign w:val="center"/>
          </w:tcPr>
          <w:p w:rsidR="009A7A3A" w:rsidRDefault="00A74B8A" w:rsidP="00A74B8A">
            <w:pPr>
              <w:jc w:val="center"/>
              <w:rPr>
                <w:rFonts w:ascii="宋体" w:hAnsi="宋体" w:cs="宋体"/>
                <w:kern w:val="0"/>
                <w:sz w:val="24"/>
                <w:szCs w:val="24"/>
              </w:rPr>
            </w:pPr>
            <w:r>
              <w:rPr>
                <w:rFonts w:ascii="宋体" w:hAnsi="宋体" w:cs="宋体" w:hint="eastAsia"/>
                <w:kern w:val="0"/>
                <w:sz w:val="24"/>
                <w:szCs w:val="24"/>
              </w:rPr>
              <w:t>合格</w:t>
            </w:r>
          </w:p>
        </w:tc>
        <w:tc>
          <w:tcPr>
            <w:tcW w:w="1134" w:type="dxa"/>
            <w:vAlign w:val="center"/>
          </w:tcPr>
          <w:p w:rsidR="009A7A3A" w:rsidRDefault="00A74B8A" w:rsidP="00A74B8A">
            <w:pPr>
              <w:jc w:val="center"/>
              <w:rPr>
                <w:rFonts w:ascii="宋体" w:hAnsi="宋体" w:cs="宋体"/>
                <w:kern w:val="0"/>
                <w:sz w:val="24"/>
                <w:szCs w:val="24"/>
              </w:rPr>
            </w:pPr>
            <w:r>
              <w:rPr>
                <w:rFonts w:ascii="宋体" w:hAnsi="宋体" w:cs="宋体" w:hint="eastAsia"/>
                <w:kern w:val="0"/>
                <w:sz w:val="24"/>
                <w:szCs w:val="24"/>
              </w:rPr>
              <w:t>/</w:t>
            </w:r>
          </w:p>
        </w:tc>
        <w:tc>
          <w:tcPr>
            <w:tcW w:w="945" w:type="dxa"/>
            <w:vAlign w:val="center"/>
          </w:tcPr>
          <w:p w:rsidR="009A7A3A" w:rsidRDefault="00AE72EE" w:rsidP="00A74B8A">
            <w:pPr>
              <w:jc w:val="center"/>
              <w:rPr>
                <w:rFonts w:ascii="宋体" w:hAnsi="宋体" w:cs="宋体"/>
                <w:kern w:val="0"/>
                <w:sz w:val="24"/>
                <w:szCs w:val="24"/>
              </w:rPr>
            </w:pPr>
            <w:r>
              <w:rPr>
                <w:rFonts w:ascii="宋体" w:hAnsi="宋体" w:cs="宋体" w:hint="eastAsia"/>
                <w:kern w:val="0"/>
                <w:sz w:val="24"/>
                <w:szCs w:val="24"/>
              </w:rPr>
              <w:t>合格</w:t>
            </w:r>
          </w:p>
        </w:tc>
      </w:tr>
    </w:tbl>
    <w:p w:rsidR="00D9091D" w:rsidRDefault="00D9091D">
      <w:pPr>
        <w:ind w:rightChars="-51" w:right="-107"/>
        <w:jc w:val="center"/>
        <w:rPr>
          <w:rFonts w:ascii="宋体" w:hAnsi="宋体"/>
          <w:b/>
          <w:sz w:val="28"/>
          <w:szCs w:val="28"/>
        </w:rPr>
      </w:pPr>
    </w:p>
    <w:p w:rsidR="009A7A3A" w:rsidRDefault="00AE72EE">
      <w:pPr>
        <w:ind w:rightChars="-51" w:right="-107"/>
        <w:jc w:val="center"/>
        <w:rPr>
          <w:rFonts w:ascii="宋体" w:hAns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现场考核项目一览表</w:t>
      </w:r>
    </w:p>
    <w:p w:rsidR="009A7A3A" w:rsidRDefault="00D9091D">
      <w:pPr>
        <w:rPr>
          <w:rFonts w:ascii="宋体" w:hAnsi="宋体"/>
          <w:b/>
          <w:sz w:val="24"/>
          <w:szCs w:val="24"/>
        </w:rPr>
      </w:pPr>
      <w:r w:rsidRPr="000339C9">
        <w:rPr>
          <w:rFonts w:ascii="宋体" w:hAnsi="宋体" w:cs="宋体" w:hint="eastAsia"/>
          <w:b/>
          <w:color w:val="000000"/>
          <w:kern w:val="0"/>
          <w:sz w:val="22"/>
        </w:rPr>
        <w:t>新疆维吾尔自治区环境保护科学研究院</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w:t>
      </w:r>
      <w:r>
        <w:rPr>
          <w:rFonts w:ascii="宋体" w:hAnsi="宋体" w:hint="eastAsia"/>
          <w:b/>
          <w:sz w:val="24"/>
          <w:szCs w:val="24"/>
        </w:rPr>
        <w:t xml:space="preserve">            </w:t>
      </w:r>
      <w:r w:rsidR="00AE72EE">
        <w:rPr>
          <w:rFonts w:ascii="宋体" w:hAnsi="宋体" w:hint="eastAsia"/>
          <w:b/>
          <w:sz w:val="24"/>
          <w:szCs w:val="24"/>
        </w:rPr>
        <w:t xml:space="preserve">    第 4 页  共11 页</w:t>
      </w:r>
    </w:p>
    <w:tbl>
      <w:tblPr>
        <w:tblpPr w:leftFromText="180" w:rightFromText="180" w:vertAnchor="text" w:horzAnchor="page" w:tblpX="1242" w:tblpY="128"/>
        <w:tblOverlap w:val="never"/>
        <w:tblW w:w="14520"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35"/>
        <w:gridCol w:w="906"/>
        <w:gridCol w:w="1553"/>
        <w:gridCol w:w="1789"/>
        <w:gridCol w:w="5691"/>
        <w:gridCol w:w="989"/>
        <w:gridCol w:w="988"/>
        <w:gridCol w:w="1128"/>
        <w:gridCol w:w="941"/>
      </w:tblGrid>
      <w:tr w:rsidR="009A7A3A">
        <w:trPr>
          <w:trHeight w:val="249"/>
        </w:trPr>
        <w:tc>
          <w:tcPr>
            <w:tcW w:w="535"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06"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53"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789"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691"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05"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41"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452"/>
        </w:trPr>
        <w:tc>
          <w:tcPr>
            <w:tcW w:w="535"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906"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553"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789"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5691"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89"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988"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28"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41"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trPr>
          <w:trHeight w:val="452"/>
        </w:trPr>
        <w:tc>
          <w:tcPr>
            <w:tcW w:w="535"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10</w:t>
            </w:r>
          </w:p>
        </w:tc>
        <w:tc>
          <w:tcPr>
            <w:tcW w:w="906"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刘小平</w:t>
            </w:r>
          </w:p>
        </w:tc>
        <w:tc>
          <w:tcPr>
            <w:tcW w:w="1553"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789" w:type="dxa"/>
            <w:tcBorders>
              <w:top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（总）氰化物</w:t>
            </w:r>
          </w:p>
        </w:tc>
        <w:tc>
          <w:tcPr>
            <w:tcW w:w="5691"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水质 氰化物的测定 容量法和分光光度法(异烟酸-吡唑啉酮分光光度法)(HJ 484-2009)</w:t>
            </w:r>
          </w:p>
        </w:tc>
        <w:tc>
          <w:tcPr>
            <w:tcW w:w="989" w:type="dxa"/>
            <w:vMerge w:val="restart"/>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88" w:type="dxa"/>
            <w:tcBorders>
              <w:top w:val="single" w:sz="4" w:space="0" w:color="auto"/>
              <w:bottom w:val="single" w:sz="4" w:space="0" w:color="auto"/>
              <w:right w:val="single" w:sz="4" w:space="0" w:color="auto"/>
            </w:tcBorders>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合格</w:t>
            </w:r>
          </w:p>
        </w:tc>
        <w:tc>
          <w:tcPr>
            <w:tcW w:w="1128" w:type="dxa"/>
            <w:tcBorders>
              <w:top w:val="single" w:sz="4" w:space="0" w:color="auto"/>
              <w:bottom w:val="single" w:sz="4" w:space="0" w:color="auto"/>
              <w:right w:val="single" w:sz="4" w:space="0" w:color="auto"/>
            </w:tcBorders>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41"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452"/>
        </w:trPr>
        <w:tc>
          <w:tcPr>
            <w:tcW w:w="535" w:type="dxa"/>
            <w:vMerge/>
            <w:vAlign w:val="center"/>
          </w:tcPr>
          <w:p w:rsidR="009A7A3A" w:rsidRDefault="009A7A3A">
            <w:pPr>
              <w:ind w:leftChars="-51" w:left="-107" w:rightChars="-51" w:right="-107"/>
              <w:jc w:val="center"/>
              <w:rPr>
                <w:rFonts w:ascii="宋体" w:hAnsi="宋体" w:cs="宋体"/>
                <w:kern w:val="0"/>
                <w:sz w:val="24"/>
                <w:szCs w:val="24"/>
              </w:rPr>
            </w:pPr>
          </w:p>
        </w:tc>
        <w:tc>
          <w:tcPr>
            <w:tcW w:w="906" w:type="dxa"/>
            <w:vMerge/>
            <w:vAlign w:val="center"/>
          </w:tcPr>
          <w:p w:rsidR="009A7A3A" w:rsidRDefault="009A7A3A">
            <w:pPr>
              <w:ind w:leftChars="-51" w:left="-107" w:rightChars="-51" w:right="-107"/>
              <w:jc w:val="center"/>
              <w:rPr>
                <w:rFonts w:ascii="宋体" w:hAnsi="宋体" w:cs="宋体"/>
                <w:kern w:val="0"/>
                <w:sz w:val="24"/>
                <w:szCs w:val="24"/>
              </w:rPr>
            </w:pPr>
          </w:p>
        </w:tc>
        <w:tc>
          <w:tcPr>
            <w:tcW w:w="1553" w:type="dxa"/>
            <w:vMerge/>
            <w:vAlign w:val="center"/>
          </w:tcPr>
          <w:p w:rsidR="009A7A3A" w:rsidRDefault="009A7A3A">
            <w:pPr>
              <w:jc w:val="center"/>
              <w:rPr>
                <w:rFonts w:ascii="宋体" w:hAnsi="宋体" w:cs="宋体"/>
                <w:sz w:val="24"/>
                <w:szCs w:val="24"/>
              </w:rPr>
            </w:pPr>
          </w:p>
        </w:tc>
        <w:tc>
          <w:tcPr>
            <w:tcW w:w="1789" w:type="dxa"/>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氟化物</w:t>
            </w:r>
          </w:p>
        </w:tc>
        <w:tc>
          <w:tcPr>
            <w:tcW w:w="5691"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水质 无机阴离子（F-、Cl-、NO2-、Br-、NO3-、PO43-、SO32-、SO42-）的测定 离子色谱法 （HJ 84-2016）</w:t>
            </w:r>
          </w:p>
        </w:tc>
        <w:tc>
          <w:tcPr>
            <w:tcW w:w="98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88"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28"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1"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452"/>
        </w:trPr>
        <w:tc>
          <w:tcPr>
            <w:tcW w:w="535" w:type="dxa"/>
            <w:vMerge/>
            <w:vAlign w:val="center"/>
          </w:tcPr>
          <w:p w:rsidR="009A7A3A" w:rsidRDefault="009A7A3A">
            <w:pPr>
              <w:ind w:leftChars="-51" w:left="-107" w:rightChars="-51" w:right="-107"/>
              <w:jc w:val="center"/>
              <w:rPr>
                <w:rFonts w:ascii="宋体" w:hAnsi="宋体" w:cs="宋体"/>
                <w:kern w:val="0"/>
                <w:sz w:val="24"/>
                <w:szCs w:val="24"/>
              </w:rPr>
            </w:pPr>
          </w:p>
        </w:tc>
        <w:tc>
          <w:tcPr>
            <w:tcW w:w="906" w:type="dxa"/>
            <w:vMerge/>
            <w:vAlign w:val="center"/>
          </w:tcPr>
          <w:p w:rsidR="009A7A3A" w:rsidRDefault="009A7A3A">
            <w:pPr>
              <w:ind w:leftChars="-51" w:left="-107" w:rightChars="-51" w:right="-107"/>
              <w:jc w:val="center"/>
              <w:rPr>
                <w:rFonts w:ascii="宋体" w:hAnsi="宋体" w:cs="宋体"/>
                <w:kern w:val="0"/>
                <w:sz w:val="24"/>
                <w:szCs w:val="24"/>
              </w:rPr>
            </w:pPr>
          </w:p>
        </w:tc>
        <w:tc>
          <w:tcPr>
            <w:tcW w:w="1553" w:type="dxa"/>
            <w:vMerge/>
            <w:vAlign w:val="center"/>
          </w:tcPr>
          <w:p w:rsidR="009A7A3A" w:rsidRDefault="009A7A3A">
            <w:pPr>
              <w:jc w:val="center"/>
              <w:rPr>
                <w:rFonts w:ascii="宋体" w:hAnsi="宋体" w:cs="宋体"/>
                <w:sz w:val="24"/>
                <w:szCs w:val="24"/>
              </w:rPr>
            </w:pPr>
          </w:p>
        </w:tc>
        <w:tc>
          <w:tcPr>
            <w:tcW w:w="178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硫化物</w:t>
            </w:r>
          </w:p>
        </w:tc>
        <w:tc>
          <w:tcPr>
            <w:tcW w:w="569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硫化物的测定 亚甲基蓝分光光度法(GB/T 16489-1996)</w:t>
            </w:r>
          </w:p>
        </w:tc>
        <w:tc>
          <w:tcPr>
            <w:tcW w:w="98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88"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28"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1"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452"/>
        </w:trPr>
        <w:tc>
          <w:tcPr>
            <w:tcW w:w="535" w:type="dxa"/>
            <w:vMerge/>
            <w:vAlign w:val="center"/>
          </w:tcPr>
          <w:p w:rsidR="009A7A3A" w:rsidRDefault="009A7A3A">
            <w:pPr>
              <w:ind w:leftChars="-51" w:left="-107" w:rightChars="-51" w:right="-107"/>
              <w:jc w:val="center"/>
              <w:rPr>
                <w:rFonts w:ascii="宋体" w:hAnsi="宋体" w:cs="宋体"/>
                <w:kern w:val="0"/>
                <w:sz w:val="24"/>
                <w:szCs w:val="24"/>
              </w:rPr>
            </w:pPr>
          </w:p>
        </w:tc>
        <w:tc>
          <w:tcPr>
            <w:tcW w:w="906" w:type="dxa"/>
            <w:vMerge/>
            <w:vAlign w:val="center"/>
          </w:tcPr>
          <w:p w:rsidR="009A7A3A" w:rsidRDefault="009A7A3A">
            <w:pPr>
              <w:ind w:leftChars="-51" w:left="-107" w:rightChars="-51" w:right="-107"/>
              <w:jc w:val="center"/>
              <w:rPr>
                <w:rFonts w:ascii="宋体" w:hAnsi="宋体" w:cs="宋体"/>
                <w:kern w:val="0"/>
                <w:sz w:val="24"/>
                <w:szCs w:val="24"/>
              </w:rPr>
            </w:pPr>
          </w:p>
        </w:tc>
        <w:tc>
          <w:tcPr>
            <w:tcW w:w="1553" w:type="dxa"/>
            <w:vMerge/>
            <w:vAlign w:val="center"/>
          </w:tcPr>
          <w:p w:rsidR="009A7A3A" w:rsidRDefault="009A7A3A">
            <w:pPr>
              <w:jc w:val="center"/>
              <w:rPr>
                <w:rFonts w:ascii="宋体" w:hAnsi="宋体" w:cs="宋体"/>
                <w:sz w:val="24"/>
                <w:szCs w:val="24"/>
              </w:rPr>
            </w:pPr>
          </w:p>
        </w:tc>
        <w:tc>
          <w:tcPr>
            <w:tcW w:w="1789"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硫酸盐</w:t>
            </w:r>
          </w:p>
        </w:tc>
        <w:tc>
          <w:tcPr>
            <w:tcW w:w="569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无机阴离子（F-、Cl-、NO2-、Br-、NO3-、PO43-、SO32-、SO42-）的测定 离子色谱法 HJ 84-2016</w:t>
            </w:r>
          </w:p>
        </w:tc>
        <w:tc>
          <w:tcPr>
            <w:tcW w:w="98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8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2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452"/>
        </w:trPr>
        <w:tc>
          <w:tcPr>
            <w:tcW w:w="535" w:type="dxa"/>
            <w:vMerge/>
            <w:vAlign w:val="center"/>
          </w:tcPr>
          <w:p w:rsidR="009A7A3A" w:rsidRDefault="009A7A3A">
            <w:pPr>
              <w:ind w:leftChars="-51" w:left="-107" w:rightChars="-51" w:right="-107"/>
              <w:jc w:val="center"/>
              <w:rPr>
                <w:rFonts w:ascii="宋体" w:hAnsi="宋体" w:cs="宋体"/>
                <w:kern w:val="0"/>
                <w:sz w:val="24"/>
                <w:szCs w:val="24"/>
              </w:rPr>
            </w:pPr>
          </w:p>
        </w:tc>
        <w:tc>
          <w:tcPr>
            <w:tcW w:w="906" w:type="dxa"/>
            <w:vMerge/>
            <w:vAlign w:val="center"/>
          </w:tcPr>
          <w:p w:rsidR="009A7A3A" w:rsidRDefault="009A7A3A">
            <w:pPr>
              <w:ind w:leftChars="-51" w:left="-107" w:rightChars="-51" w:right="-107"/>
              <w:jc w:val="center"/>
              <w:rPr>
                <w:rFonts w:ascii="宋体" w:hAnsi="宋体" w:cs="宋体"/>
                <w:kern w:val="0"/>
                <w:sz w:val="24"/>
                <w:szCs w:val="24"/>
              </w:rPr>
            </w:pPr>
          </w:p>
        </w:tc>
        <w:tc>
          <w:tcPr>
            <w:tcW w:w="1553" w:type="dxa"/>
            <w:vMerge/>
            <w:vAlign w:val="center"/>
          </w:tcPr>
          <w:p w:rsidR="009A7A3A" w:rsidRDefault="009A7A3A">
            <w:pPr>
              <w:jc w:val="center"/>
              <w:rPr>
                <w:rFonts w:ascii="宋体" w:hAnsi="宋体" w:cs="宋体"/>
                <w:sz w:val="24"/>
                <w:szCs w:val="24"/>
              </w:rPr>
            </w:pPr>
          </w:p>
        </w:tc>
        <w:tc>
          <w:tcPr>
            <w:tcW w:w="1789"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氯化物</w:t>
            </w:r>
          </w:p>
        </w:tc>
        <w:tc>
          <w:tcPr>
            <w:tcW w:w="5691" w:type="dxa"/>
            <w:tcBorders>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无机阴离子（F-、Cl-、NO2-、Br-、NO3-、PO43-、SO32-、SO42-）的测定 离子色谱法 HJ 84-2016</w:t>
            </w:r>
          </w:p>
        </w:tc>
        <w:tc>
          <w:tcPr>
            <w:tcW w:w="98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88"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28"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452"/>
        </w:trPr>
        <w:tc>
          <w:tcPr>
            <w:tcW w:w="535" w:type="dxa"/>
            <w:vMerge/>
            <w:vAlign w:val="center"/>
          </w:tcPr>
          <w:p w:rsidR="009A7A3A" w:rsidRDefault="009A7A3A">
            <w:pPr>
              <w:ind w:leftChars="-51" w:left="-107" w:rightChars="-51" w:right="-107"/>
              <w:jc w:val="center"/>
              <w:rPr>
                <w:rFonts w:ascii="宋体" w:hAnsi="宋体" w:cs="宋体"/>
                <w:kern w:val="0"/>
                <w:sz w:val="24"/>
                <w:szCs w:val="24"/>
              </w:rPr>
            </w:pPr>
          </w:p>
        </w:tc>
        <w:tc>
          <w:tcPr>
            <w:tcW w:w="906" w:type="dxa"/>
            <w:vMerge/>
            <w:vAlign w:val="center"/>
          </w:tcPr>
          <w:p w:rsidR="009A7A3A" w:rsidRDefault="009A7A3A">
            <w:pPr>
              <w:ind w:leftChars="-51" w:left="-107" w:rightChars="-51" w:right="-107"/>
              <w:jc w:val="center"/>
              <w:rPr>
                <w:rFonts w:ascii="宋体" w:hAnsi="宋体" w:cs="宋体"/>
                <w:kern w:val="0"/>
                <w:sz w:val="24"/>
                <w:szCs w:val="24"/>
              </w:rPr>
            </w:pPr>
          </w:p>
        </w:tc>
        <w:tc>
          <w:tcPr>
            <w:tcW w:w="1553" w:type="dxa"/>
            <w:vMerge/>
            <w:vAlign w:val="center"/>
          </w:tcPr>
          <w:p w:rsidR="009A7A3A" w:rsidRDefault="009A7A3A">
            <w:pPr>
              <w:jc w:val="center"/>
              <w:rPr>
                <w:rFonts w:ascii="宋体" w:hAnsi="宋体" w:cs="宋体"/>
                <w:sz w:val="24"/>
                <w:szCs w:val="24"/>
              </w:rPr>
            </w:pPr>
          </w:p>
        </w:tc>
        <w:tc>
          <w:tcPr>
            <w:tcW w:w="1789"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硝酸盐（氮）</w:t>
            </w:r>
          </w:p>
        </w:tc>
        <w:tc>
          <w:tcPr>
            <w:tcW w:w="5691" w:type="dxa"/>
            <w:tcBorders>
              <w:top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无机阴离子（F-、Cl-、NO2-、Br-、NO3-、PO43-、SO32-、SO42-）的测定 离子色谱法 HJ 84-2016</w:t>
            </w:r>
          </w:p>
        </w:tc>
        <w:tc>
          <w:tcPr>
            <w:tcW w:w="98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88"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c>
          <w:tcPr>
            <w:tcW w:w="1128"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452"/>
        </w:trPr>
        <w:tc>
          <w:tcPr>
            <w:tcW w:w="535" w:type="dxa"/>
            <w:vMerge/>
            <w:vAlign w:val="center"/>
          </w:tcPr>
          <w:p w:rsidR="009A7A3A" w:rsidRDefault="009A7A3A">
            <w:pPr>
              <w:ind w:leftChars="-51" w:left="-107" w:rightChars="-51" w:right="-107"/>
              <w:jc w:val="center"/>
              <w:rPr>
                <w:rFonts w:ascii="宋体" w:hAnsi="宋体" w:cs="宋体"/>
                <w:kern w:val="0"/>
                <w:sz w:val="24"/>
                <w:szCs w:val="24"/>
              </w:rPr>
            </w:pPr>
          </w:p>
        </w:tc>
        <w:tc>
          <w:tcPr>
            <w:tcW w:w="906" w:type="dxa"/>
            <w:vMerge/>
            <w:vAlign w:val="center"/>
          </w:tcPr>
          <w:p w:rsidR="009A7A3A" w:rsidRDefault="009A7A3A">
            <w:pPr>
              <w:ind w:leftChars="-51" w:left="-107" w:rightChars="-51" w:right="-107"/>
              <w:jc w:val="center"/>
              <w:rPr>
                <w:rFonts w:ascii="宋体" w:hAnsi="宋体" w:cs="宋体"/>
                <w:kern w:val="0"/>
                <w:sz w:val="24"/>
                <w:szCs w:val="24"/>
              </w:rPr>
            </w:pPr>
          </w:p>
        </w:tc>
        <w:tc>
          <w:tcPr>
            <w:tcW w:w="1553" w:type="dxa"/>
            <w:vMerge/>
            <w:tcBorders>
              <w:bottom w:val="single" w:sz="4" w:space="0" w:color="auto"/>
            </w:tcBorders>
            <w:vAlign w:val="center"/>
          </w:tcPr>
          <w:p w:rsidR="009A7A3A" w:rsidRDefault="009A7A3A">
            <w:pPr>
              <w:jc w:val="center"/>
              <w:rPr>
                <w:rFonts w:ascii="宋体" w:hAnsi="宋体" w:cs="宋体"/>
                <w:sz w:val="24"/>
                <w:szCs w:val="24"/>
              </w:rPr>
            </w:pPr>
          </w:p>
        </w:tc>
        <w:tc>
          <w:tcPr>
            <w:tcW w:w="1789"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总氮（磷酸盐）</w:t>
            </w:r>
          </w:p>
        </w:tc>
        <w:tc>
          <w:tcPr>
            <w:tcW w:w="5691"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总氮的测定 碱性过硫酸钾消解紫外分光光度法(HJ636-2012)</w:t>
            </w:r>
          </w:p>
        </w:tc>
        <w:tc>
          <w:tcPr>
            <w:tcW w:w="98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8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c>
          <w:tcPr>
            <w:tcW w:w="1128" w:type="dxa"/>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452"/>
        </w:trPr>
        <w:tc>
          <w:tcPr>
            <w:tcW w:w="535" w:type="dxa"/>
            <w:vMerge/>
            <w:vAlign w:val="center"/>
          </w:tcPr>
          <w:p w:rsidR="009A7A3A" w:rsidRDefault="009A7A3A">
            <w:pPr>
              <w:ind w:leftChars="-51" w:left="-107" w:rightChars="-51" w:right="-107"/>
              <w:jc w:val="center"/>
              <w:rPr>
                <w:rFonts w:ascii="宋体" w:hAnsi="宋体" w:cs="宋体"/>
                <w:kern w:val="0"/>
                <w:sz w:val="24"/>
                <w:szCs w:val="24"/>
              </w:rPr>
            </w:pPr>
          </w:p>
        </w:tc>
        <w:tc>
          <w:tcPr>
            <w:tcW w:w="906" w:type="dxa"/>
            <w:vMerge/>
            <w:vAlign w:val="center"/>
          </w:tcPr>
          <w:p w:rsidR="009A7A3A" w:rsidRDefault="009A7A3A">
            <w:pPr>
              <w:ind w:leftChars="-51" w:left="-107" w:rightChars="-51" w:right="-107"/>
              <w:jc w:val="center"/>
              <w:rPr>
                <w:rFonts w:ascii="宋体" w:hAnsi="宋体" w:cs="宋体"/>
                <w:kern w:val="0"/>
                <w:sz w:val="24"/>
                <w:szCs w:val="24"/>
              </w:rPr>
            </w:pPr>
          </w:p>
        </w:tc>
        <w:tc>
          <w:tcPr>
            <w:tcW w:w="1553"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环境空气和废气</w:t>
            </w:r>
          </w:p>
        </w:tc>
        <w:tc>
          <w:tcPr>
            <w:tcW w:w="1789"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硫酸雾</w:t>
            </w:r>
          </w:p>
        </w:tc>
        <w:tc>
          <w:tcPr>
            <w:tcW w:w="5691" w:type="dxa"/>
            <w:tcBorders>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固定污染源废气 硫酸雾的测定 离子色谱法（HJ 544-2016)</w:t>
            </w:r>
          </w:p>
        </w:tc>
        <w:tc>
          <w:tcPr>
            <w:tcW w:w="989" w:type="dxa"/>
            <w:vMerge w:val="restart"/>
            <w:tcBorders>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8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2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452"/>
        </w:trPr>
        <w:tc>
          <w:tcPr>
            <w:tcW w:w="535"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06"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53" w:type="dxa"/>
            <w:vMerge/>
            <w:tcBorders>
              <w:bottom w:val="single" w:sz="4" w:space="0" w:color="auto"/>
            </w:tcBorders>
            <w:vAlign w:val="center"/>
          </w:tcPr>
          <w:p w:rsidR="009A7A3A" w:rsidRDefault="009A7A3A">
            <w:pPr>
              <w:jc w:val="center"/>
              <w:rPr>
                <w:rFonts w:ascii="宋体" w:hAnsi="宋体" w:cs="宋体"/>
                <w:sz w:val="24"/>
                <w:szCs w:val="24"/>
              </w:rPr>
            </w:pPr>
          </w:p>
        </w:tc>
        <w:tc>
          <w:tcPr>
            <w:tcW w:w="1789"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氯化氢</w:t>
            </w:r>
          </w:p>
        </w:tc>
        <w:tc>
          <w:tcPr>
            <w:tcW w:w="5691" w:type="dxa"/>
            <w:tcBorders>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环境空气和废气 氯化氢的测定 离子色谱法(HJ 549-2016)</w:t>
            </w:r>
          </w:p>
        </w:tc>
        <w:tc>
          <w:tcPr>
            <w:tcW w:w="989" w:type="dxa"/>
            <w:vMerge/>
            <w:tcBorders>
              <w:bottom w:val="single" w:sz="4" w:space="0" w:color="auto"/>
              <w:right w:val="single" w:sz="4" w:space="0" w:color="auto"/>
            </w:tcBorders>
            <w:vAlign w:val="center"/>
          </w:tcPr>
          <w:p w:rsidR="009A7A3A" w:rsidRDefault="009A7A3A">
            <w:pPr>
              <w:jc w:val="center"/>
              <w:rPr>
                <w:rFonts w:ascii="宋体" w:hAnsi="宋体" w:cs="宋体"/>
                <w:kern w:val="0"/>
                <w:sz w:val="24"/>
                <w:szCs w:val="24"/>
              </w:rPr>
            </w:pPr>
          </w:p>
        </w:tc>
        <w:tc>
          <w:tcPr>
            <w:tcW w:w="98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2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452"/>
        </w:trPr>
        <w:tc>
          <w:tcPr>
            <w:tcW w:w="535" w:type="dxa"/>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11</w:t>
            </w:r>
          </w:p>
        </w:tc>
        <w:tc>
          <w:tcPr>
            <w:tcW w:w="906" w:type="dxa"/>
            <w:tcBorders>
              <w:top w:val="single" w:sz="4" w:space="0" w:color="auto"/>
            </w:tcBorders>
            <w:vAlign w:val="center"/>
          </w:tcPr>
          <w:p w:rsidR="009A7A3A" w:rsidRDefault="00AE72EE" w:rsidP="00A74B8A">
            <w:pPr>
              <w:ind w:leftChars="-51" w:left="-107" w:rightChars="-51" w:right="-107"/>
              <w:jc w:val="center"/>
              <w:rPr>
                <w:rFonts w:ascii="宋体" w:hAnsi="宋体" w:cs="宋体"/>
                <w:kern w:val="0"/>
                <w:sz w:val="24"/>
                <w:szCs w:val="24"/>
              </w:rPr>
            </w:pPr>
            <w:r>
              <w:rPr>
                <w:rFonts w:ascii="宋体" w:hAnsi="宋体" w:cs="宋体" w:hint="eastAsia"/>
                <w:kern w:val="0"/>
                <w:sz w:val="24"/>
                <w:szCs w:val="24"/>
              </w:rPr>
              <w:t>刘</w:t>
            </w:r>
            <w:r w:rsidR="00A74B8A">
              <w:rPr>
                <w:rFonts w:ascii="宋体" w:hAnsi="宋体" w:cs="宋体" w:hint="eastAsia"/>
                <w:kern w:val="0"/>
                <w:sz w:val="24"/>
                <w:szCs w:val="24"/>
              </w:rPr>
              <w:t>旭</w:t>
            </w:r>
            <w:r>
              <w:rPr>
                <w:rFonts w:ascii="宋体" w:hAnsi="宋体" w:cs="宋体" w:hint="eastAsia"/>
                <w:kern w:val="0"/>
                <w:sz w:val="24"/>
                <w:szCs w:val="24"/>
              </w:rPr>
              <w:t>霞</w:t>
            </w:r>
          </w:p>
        </w:tc>
        <w:tc>
          <w:tcPr>
            <w:tcW w:w="1553" w:type="dxa"/>
            <w:tcBorders>
              <w:top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环境空气和废气</w:t>
            </w:r>
          </w:p>
        </w:tc>
        <w:tc>
          <w:tcPr>
            <w:tcW w:w="1789" w:type="dxa"/>
            <w:tcBorders>
              <w:top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氟化物</w:t>
            </w:r>
          </w:p>
        </w:tc>
        <w:tc>
          <w:tcPr>
            <w:tcW w:w="5691" w:type="dxa"/>
            <w:tcBorders>
              <w:top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环境空气  氟化物的测定  滤膜采样氟离子选择电极法（HJ 480-2009）</w:t>
            </w:r>
          </w:p>
        </w:tc>
        <w:tc>
          <w:tcPr>
            <w:tcW w:w="989"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8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2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bl>
    <w:p w:rsidR="00AE72EE" w:rsidRDefault="00AE72EE">
      <w:pPr>
        <w:ind w:rightChars="-51" w:right="-107"/>
        <w:jc w:val="center"/>
        <w:rPr>
          <w:rFonts w:ascii="宋体" w:hAnsi="宋体"/>
          <w:b/>
          <w:sz w:val="28"/>
          <w:szCs w:val="28"/>
        </w:rPr>
      </w:pPr>
    </w:p>
    <w:p w:rsidR="009A7A3A" w:rsidRDefault="00AE72EE">
      <w:pPr>
        <w:ind w:rightChars="-51" w:right="-107"/>
        <w:jc w:val="center"/>
        <w:rPr>
          <w:rFonts w:ascii="宋体" w:hAns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现场考核项目一览表</w:t>
      </w:r>
    </w:p>
    <w:p w:rsidR="009A7A3A" w:rsidRDefault="00D9091D">
      <w:pPr>
        <w:rPr>
          <w:rFonts w:ascii="宋体" w:hAnsi="宋体"/>
          <w:b/>
          <w:sz w:val="24"/>
          <w:szCs w:val="24"/>
        </w:rPr>
      </w:pPr>
      <w:r w:rsidRPr="000339C9">
        <w:rPr>
          <w:rFonts w:ascii="宋体" w:hAnsi="宋体" w:cs="宋体" w:hint="eastAsia"/>
          <w:b/>
          <w:color w:val="000000"/>
          <w:kern w:val="0"/>
          <w:sz w:val="22"/>
        </w:rPr>
        <w:t>新疆维吾尔自治区环境保护科学研究院</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第 5 页  共11 页</w:t>
      </w:r>
    </w:p>
    <w:tbl>
      <w:tblPr>
        <w:tblpPr w:leftFromText="180" w:rightFromText="180" w:vertAnchor="text" w:horzAnchor="page" w:tblpX="1242" w:tblpY="128"/>
        <w:tblOverlap w:val="never"/>
        <w:tblW w:w="14580"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37"/>
        <w:gridCol w:w="910"/>
        <w:gridCol w:w="1559"/>
        <w:gridCol w:w="1797"/>
        <w:gridCol w:w="5714"/>
        <w:gridCol w:w="993"/>
        <w:gridCol w:w="992"/>
        <w:gridCol w:w="1133"/>
        <w:gridCol w:w="945"/>
      </w:tblGrid>
      <w:tr w:rsidR="009A7A3A">
        <w:trPr>
          <w:trHeight w:val="367"/>
        </w:trPr>
        <w:tc>
          <w:tcPr>
            <w:tcW w:w="53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1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59"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79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714"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18"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45"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671"/>
        </w:trPr>
        <w:tc>
          <w:tcPr>
            <w:tcW w:w="53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91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559"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79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5714"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93"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992"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33"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45"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trPr>
          <w:trHeight w:val="671"/>
        </w:trPr>
        <w:tc>
          <w:tcPr>
            <w:tcW w:w="537" w:type="dxa"/>
            <w:tcBorders>
              <w:top w:val="single" w:sz="4" w:space="0" w:color="auto"/>
              <w:bottom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11</w:t>
            </w:r>
          </w:p>
        </w:tc>
        <w:tc>
          <w:tcPr>
            <w:tcW w:w="910" w:type="dxa"/>
            <w:tcBorders>
              <w:top w:val="single" w:sz="4" w:space="0" w:color="auto"/>
              <w:bottom w:val="single" w:sz="4" w:space="0" w:color="auto"/>
            </w:tcBorders>
            <w:vAlign w:val="center"/>
          </w:tcPr>
          <w:p w:rsidR="009A7A3A" w:rsidRDefault="00AE72EE" w:rsidP="00A74B8A">
            <w:pPr>
              <w:ind w:leftChars="-51" w:left="-107" w:rightChars="-51" w:right="-107"/>
              <w:jc w:val="center"/>
              <w:rPr>
                <w:rFonts w:ascii="宋体" w:hAnsi="宋体" w:cs="宋体"/>
                <w:kern w:val="0"/>
                <w:sz w:val="24"/>
                <w:szCs w:val="24"/>
              </w:rPr>
            </w:pPr>
            <w:r>
              <w:rPr>
                <w:rFonts w:ascii="宋体" w:hAnsi="宋体" w:cs="宋体" w:hint="eastAsia"/>
                <w:kern w:val="0"/>
                <w:sz w:val="24"/>
                <w:szCs w:val="24"/>
              </w:rPr>
              <w:t>刘</w:t>
            </w:r>
            <w:r w:rsidR="00A74B8A">
              <w:rPr>
                <w:rFonts w:ascii="宋体" w:hAnsi="宋体" w:cs="宋体" w:hint="eastAsia"/>
                <w:kern w:val="0"/>
                <w:sz w:val="24"/>
                <w:szCs w:val="24"/>
              </w:rPr>
              <w:t>旭</w:t>
            </w:r>
            <w:r>
              <w:rPr>
                <w:rFonts w:ascii="宋体" w:hAnsi="宋体" w:cs="宋体" w:hint="eastAsia"/>
                <w:kern w:val="0"/>
                <w:sz w:val="24"/>
                <w:szCs w:val="24"/>
              </w:rPr>
              <w:t>霞</w:t>
            </w:r>
          </w:p>
        </w:tc>
        <w:tc>
          <w:tcPr>
            <w:tcW w:w="1559" w:type="dxa"/>
            <w:tcBorders>
              <w:top w:val="single" w:sz="4" w:space="0" w:color="auto"/>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土壤和沉积物</w:t>
            </w:r>
          </w:p>
        </w:tc>
        <w:tc>
          <w:tcPr>
            <w:tcW w:w="1797" w:type="dxa"/>
            <w:tcBorders>
              <w:top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氟化物</w:t>
            </w:r>
          </w:p>
        </w:tc>
        <w:tc>
          <w:tcPr>
            <w:tcW w:w="5714"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土壤质量 氟化物的测定 离子选择电极法(GB/T 22104-2008)</w:t>
            </w:r>
          </w:p>
        </w:tc>
        <w:tc>
          <w:tcPr>
            <w:tcW w:w="993" w:type="dxa"/>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92"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c>
          <w:tcPr>
            <w:tcW w:w="1133" w:type="dxa"/>
            <w:tcBorders>
              <w:top w:val="single" w:sz="4" w:space="0" w:color="auto"/>
              <w:bottom w:val="single" w:sz="4" w:space="0" w:color="auto"/>
              <w:right w:val="single" w:sz="4" w:space="0" w:color="auto"/>
            </w:tcBorders>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45"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71"/>
        </w:trPr>
        <w:tc>
          <w:tcPr>
            <w:tcW w:w="537"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11</w:t>
            </w:r>
          </w:p>
        </w:tc>
        <w:tc>
          <w:tcPr>
            <w:tcW w:w="91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娜孜拉.扎曼别克</w:t>
            </w:r>
          </w:p>
        </w:tc>
        <w:tc>
          <w:tcPr>
            <w:tcW w:w="1559"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797" w:type="dxa"/>
            <w:tcBorders>
              <w:top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硒</w:t>
            </w:r>
          </w:p>
        </w:tc>
        <w:tc>
          <w:tcPr>
            <w:tcW w:w="5714"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3" w:type="dxa"/>
            <w:vMerge w:val="restart"/>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73</w:t>
            </w:r>
          </w:p>
        </w:tc>
        <w:tc>
          <w:tcPr>
            <w:tcW w:w="992"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71"/>
        </w:trPr>
        <w:tc>
          <w:tcPr>
            <w:tcW w:w="537" w:type="dxa"/>
            <w:vMerge/>
            <w:tcBorders>
              <w:top w:val="single" w:sz="4" w:space="0" w:color="auto"/>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0" w:type="dxa"/>
            <w:vMerge/>
            <w:tcBorders>
              <w:top w:val="single" w:sz="4" w:space="0" w:color="auto"/>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59" w:type="dxa"/>
            <w:vMerge/>
            <w:tcBorders>
              <w:top w:val="single" w:sz="4" w:space="0" w:color="auto"/>
              <w:bottom w:val="single" w:sz="4" w:space="0" w:color="auto"/>
            </w:tcBorders>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锌</w:t>
            </w:r>
          </w:p>
        </w:tc>
        <w:tc>
          <w:tcPr>
            <w:tcW w:w="5714"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水质 32种元素的测定 电感耦合等离子体发射光谱法(HJ 776-2015)</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3"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71"/>
        </w:trPr>
        <w:tc>
          <w:tcPr>
            <w:tcW w:w="537" w:type="dxa"/>
            <w:vMerge/>
            <w:tcBorders>
              <w:top w:val="single" w:sz="4" w:space="0" w:color="auto"/>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0" w:type="dxa"/>
            <w:vMerge/>
            <w:tcBorders>
              <w:top w:val="single" w:sz="4" w:space="0" w:color="auto"/>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59" w:type="dxa"/>
            <w:vMerge/>
            <w:tcBorders>
              <w:top w:val="single" w:sz="4" w:space="0" w:color="auto"/>
              <w:bottom w:val="single" w:sz="4" w:space="0" w:color="auto"/>
            </w:tcBorders>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钴</w:t>
            </w:r>
          </w:p>
        </w:tc>
        <w:tc>
          <w:tcPr>
            <w:tcW w:w="5714"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c>
          <w:tcPr>
            <w:tcW w:w="1133" w:type="dxa"/>
            <w:tcBorders>
              <w:top w:val="single" w:sz="4" w:space="0" w:color="auto"/>
              <w:bottom w:val="single" w:sz="4" w:space="0" w:color="auto"/>
              <w:right w:val="single" w:sz="4" w:space="0" w:color="auto"/>
            </w:tcBorders>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45"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71"/>
        </w:trPr>
        <w:tc>
          <w:tcPr>
            <w:tcW w:w="537" w:type="dxa"/>
            <w:vMerge/>
            <w:tcBorders>
              <w:top w:val="single" w:sz="4" w:space="0" w:color="auto"/>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0" w:type="dxa"/>
            <w:vMerge/>
            <w:tcBorders>
              <w:top w:val="single" w:sz="4" w:space="0" w:color="auto"/>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59" w:type="dxa"/>
            <w:vMerge/>
            <w:tcBorders>
              <w:top w:val="single" w:sz="4" w:space="0" w:color="auto"/>
              <w:bottom w:val="single" w:sz="4" w:space="0" w:color="auto"/>
            </w:tcBorders>
            <w:vAlign w:val="center"/>
          </w:tcPr>
          <w:p w:rsidR="009A7A3A" w:rsidRDefault="009A7A3A">
            <w:pPr>
              <w:jc w:val="center"/>
              <w:rPr>
                <w:rFonts w:ascii="宋体" w:hAnsi="宋体" w:cs="宋体"/>
                <w:sz w:val="24"/>
                <w:szCs w:val="24"/>
              </w:rPr>
            </w:pPr>
          </w:p>
        </w:tc>
        <w:tc>
          <w:tcPr>
            <w:tcW w:w="179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钼</w:t>
            </w:r>
          </w:p>
        </w:tc>
        <w:tc>
          <w:tcPr>
            <w:tcW w:w="5714"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3"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71"/>
        </w:trPr>
        <w:tc>
          <w:tcPr>
            <w:tcW w:w="537" w:type="dxa"/>
            <w:vMerge/>
            <w:tcBorders>
              <w:top w:val="single" w:sz="4" w:space="0" w:color="auto"/>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0" w:type="dxa"/>
            <w:vMerge/>
            <w:tcBorders>
              <w:top w:val="single" w:sz="4" w:space="0" w:color="auto"/>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59" w:type="dxa"/>
            <w:vMerge/>
            <w:tcBorders>
              <w:top w:val="single" w:sz="4" w:space="0" w:color="auto"/>
              <w:bottom w:val="single" w:sz="4" w:space="0" w:color="auto"/>
            </w:tcBorders>
            <w:vAlign w:val="center"/>
          </w:tcPr>
          <w:p w:rsidR="009A7A3A" w:rsidRDefault="009A7A3A">
            <w:pPr>
              <w:jc w:val="center"/>
              <w:rPr>
                <w:rFonts w:ascii="宋体" w:hAnsi="宋体" w:cs="宋体"/>
                <w:sz w:val="24"/>
                <w:szCs w:val="24"/>
              </w:rPr>
            </w:pPr>
          </w:p>
        </w:tc>
        <w:tc>
          <w:tcPr>
            <w:tcW w:w="1797"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铍</w:t>
            </w:r>
          </w:p>
        </w:tc>
        <w:tc>
          <w:tcPr>
            <w:tcW w:w="5714" w:type="dxa"/>
            <w:tcBorders>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3"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71"/>
        </w:trPr>
        <w:tc>
          <w:tcPr>
            <w:tcW w:w="537" w:type="dxa"/>
            <w:vMerge/>
            <w:tcBorders>
              <w:top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0" w:type="dxa"/>
            <w:vMerge/>
            <w:tcBorders>
              <w:top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59" w:type="dxa"/>
            <w:tcBorders>
              <w:top w:val="single" w:sz="4" w:space="0" w:color="auto"/>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环境空气和废气</w:t>
            </w:r>
          </w:p>
        </w:tc>
        <w:tc>
          <w:tcPr>
            <w:tcW w:w="179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镉</w:t>
            </w:r>
          </w:p>
        </w:tc>
        <w:tc>
          <w:tcPr>
            <w:tcW w:w="5714" w:type="dxa"/>
            <w:tcBorders>
              <w:top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空气和废气 颗粒物中金属元素的测定 电感耦合等离子体发射光谱法(HJ 777-2015)</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3"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71"/>
        </w:trPr>
        <w:tc>
          <w:tcPr>
            <w:tcW w:w="537" w:type="dxa"/>
            <w:vMerge/>
            <w:vAlign w:val="center"/>
          </w:tcPr>
          <w:p w:rsidR="009A7A3A" w:rsidRDefault="009A7A3A">
            <w:pPr>
              <w:ind w:leftChars="-51" w:left="-107" w:rightChars="-51" w:right="-107"/>
              <w:jc w:val="center"/>
              <w:rPr>
                <w:rFonts w:ascii="宋体" w:hAnsi="宋体" w:cs="宋体"/>
                <w:kern w:val="0"/>
                <w:sz w:val="24"/>
                <w:szCs w:val="24"/>
              </w:rPr>
            </w:pPr>
          </w:p>
        </w:tc>
        <w:tc>
          <w:tcPr>
            <w:tcW w:w="910" w:type="dxa"/>
            <w:vMerge/>
            <w:vAlign w:val="center"/>
          </w:tcPr>
          <w:p w:rsidR="009A7A3A" w:rsidRDefault="009A7A3A">
            <w:pPr>
              <w:ind w:leftChars="-51" w:left="-107" w:rightChars="-51" w:right="-107"/>
              <w:jc w:val="center"/>
              <w:rPr>
                <w:rFonts w:ascii="宋体" w:hAnsi="宋体" w:cs="宋体"/>
                <w:kern w:val="0"/>
                <w:sz w:val="24"/>
                <w:szCs w:val="24"/>
              </w:rPr>
            </w:pPr>
          </w:p>
        </w:tc>
        <w:tc>
          <w:tcPr>
            <w:tcW w:w="1559"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土壤和水系沉积物</w:t>
            </w:r>
          </w:p>
        </w:tc>
        <w:tc>
          <w:tcPr>
            <w:tcW w:w="179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铬</w:t>
            </w:r>
          </w:p>
        </w:tc>
        <w:tc>
          <w:tcPr>
            <w:tcW w:w="5714"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展览会用地土壤环境质量评价标准(暂行) (附录A  土壤中锑、砷、铍、镉、铬、铜、铅、镍、硒、银、铊、锌的测定 电感耦合等离子体原子发射光谱法)（HJ/T350-2007）</w:t>
            </w:r>
          </w:p>
        </w:tc>
        <w:tc>
          <w:tcPr>
            <w:tcW w:w="993"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2"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3"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71"/>
        </w:trPr>
        <w:tc>
          <w:tcPr>
            <w:tcW w:w="537"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0"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59" w:type="dxa"/>
            <w:vMerge/>
            <w:tcBorders>
              <w:bottom w:val="single" w:sz="4" w:space="0" w:color="auto"/>
            </w:tcBorders>
            <w:vAlign w:val="center"/>
          </w:tcPr>
          <w:p w:rsidR="009A7A3A" w:rsidRDefault="009A7A3A">
            <w:pPr>
              <w:jc w:val="center"/>
              <w:rPr>
                <w:rFonts w:ascii="宋体" w:hAnsi="宋体" w:cs="宋体"/>
                <w:sz w:val="24"/>
                <w:szCs w:val="24"/>
              </w:rPr>
            </w:pPr>
          </w:p>
        </w:tc>
        <w:tc>
          <w:tcPr>
            <w:tcW w:w="1797"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镍</w:t>
            </w:r>
          </w:p>
        </w:tc>
        <w:tc>
          <w:tcPr>
            <w:tcW w:w="5714" w:type="dxa"/>
            <w:tcBorders>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展览会用地土壤环境质量评价标准(暂行) (附录A  土壤中锑、砷、铍、镉、铬、铜、铅、镍、硒、银、铊、锌的测定 电感耦合等离子体原子发射光谱法)（HJ/T350-2007）</w:t>
            </w:r>
          </w:p>
        </w:tc>
        <w:tc>
          <w:tcPr>
            <w:tcW w:w="993" w:type="dxa"/>
            <w:vMerge/>
            <w:tcBorders>
              <w:bottom w:val="single" w:sz="4" w:space="0" w:color="auto"/>
              <w:right w:val="single" w:sz="4" w:space="0" w:color="auto"/>
            </w:tcBorders>
            <w:vAlign w:val="center"/>
          </w:tcPr>
          <w:p w:rsidR="009A7A3A" w:rsidRDefault="009A7A3A">
            <w:pPr>
              <w:jc w:val="center"/>
              <w:rPr>
                <w:rFonts w:ascii="宋体" w:hAnsi="宋体" w:cs="宋体"/>
                <w:kern w:val="0"/>
                <w:sz w:val="24"/>
                <w:szCs w:val="24"/>
              </w:rPr>
            </w:pPr>
          </w:p>
        </w:tc>
        <w:tc>
          <w:tcPr>
            <w:tcW w:w="992"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c>
          <w:tcPr>
            <w:tcW w:w="1133" w:type="dxa"/>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45"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bl>
    <w:p w:rsidR="009A7A3A" w:rsidRDefault="00AE72EE">
      <w:pPr>
        <w:ind w:rightChars="-51" w:right="-107"/>
        <w:jc w:val="center"/>
        <w:rPr>
          <w:rFonts w:ascii="宋体" w:hAns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现场考核项目一览表</w:t>
      </w:r>
    </w:p>
    <w:p w:rsidR="009A7A3A" w:rsidRDefault="00D9091D">
      <w:pPr>
        <w:rPr>
          <w:rFonts w:ascii="宋体" w:hAnsi="宋体"/>
          <w:b/>
          <w:sz w:val="24"/>
          <w:szCs w:val="24"/>
        </w:rPr>
      </w:pPr>
      <w:r w:rsidRPr="000339C9">
        <w:rPr>
          <w:rFonts w:ascii="宋体" w:hAnsi="宋体" w:cs="宋体" w:hint="eastAsia"/>
          <w:b/>
          <w:color w:val="000000"/>
          <w:kern w:val="0"/>
          <w:sz w:val="22"/>
        </w:rPr>
        <w:t>新疆维吾尔自治区环境保护科学研究院</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第 6 页  共11 页</w:t>
      </w:r>
    </w:p>
    <w:tbl>
      <w:tblPr>
        <w:tblpPr w:leftFromText="180" w:rightFromText="180" w:vertAnchor="text" w:horzAnchor="page" w:tblpX="1242" w:tblpY="128"/>
        <w:tblOverlap w:val="never"/>
        <w:tblW w:w="14660"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40"/>
        <w:gridCol w:w="915"/>
        <w:gridCol w:w="1567"/>
        <w:gridCol w:w="1807"/>
        <w:gridCol w:w="5746"/>
        <w:gridCol w:w="998"/>
        <w:gridCol w:w="998"/>
        <w:gridCol w:w="1139"/>
        <w:gridCol w:w="950"/>
      </w:tblGrid>
      <w:tr w:rsidR="009A7A3A">
        <w:trPr>
          <w:trHeight w:val="389"/>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6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80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746"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35"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50"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709"/>
        </w:trPr>
        <w:tc>
          <w:tcPr>
            <w:tcW w:w="54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915"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56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80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5746"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98"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998"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39"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50"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trPr>
          <w:trHeight w:val="709"/>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13</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祁倩倩</w:t>
            </w:r>
          </w:p>
        </w:tc>
        <w:tc>
          <w:tcPr>
            <w:tcW w:w="1567"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807" w:type="dxa"/>
            <w:tcBorders>
              <w:top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硝酸盐（氮）</w:t>
            </w:r>
          </w:p>
        </w:tc>
        <w:tc>
          <w:tcPr>
            <w:tcW w:w="5746"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水质 硝酸盐氮的测定  紫外分光光度法（试行）(HJ/T 346-2007)</w:t>
            </w:r>
          </w:p>
        </w:tc>
        <w:tc>
          <w:tcPr>
            <w:tcW w:w="998" w:type="dxa"/>
            <w:vMerge w:val="restart"/>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98"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0"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709"/>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tcBorders>
              <w:bottom w:val="single" w:sz="4" w:space="0" w:color="auto"/>
            </w:tcBorders>
            <w:vAlign w:val="center"/>
          </w:tcPr>
          <w:p w:rsidR="009A7A3A" w:rsidRDefault="009A7A3A">
            <w:pPr>
              <w:jc w:val="center"/>
              <w:rPr>
                <w:rFonts w:ascii="宋体" w:hAnsi="宋体" w:cs="宋体"/>
                <w:sz w:val="24"/>
                <w:szCs w:val="24"/>
              </w:rPr>
            </w:pPr>
          </w:p>
        </w:tc>
        <w:tc>
          <w:tcPr>
            <w:tcW w:w="180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挥发酚</w:t>
            </w:r>
          </w:p>
        </w:tc>
        <w:tc>
          <w:tcPr>
            <w:tcW w:w="5746"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挥发酚的测定 4-氨基安替比林分光光度法(HJ 503-2009)</w:t>
            </w:r>
          </w:p>
        </w:tc>
        <w:tc>
          <w:tcPr>
            <w:tcW w:w="998" w:type="dxa"/>
            <w:vMerge/>
            <w:tcBorders>
              <w:right w:val="single" w:sz="4" w:space="0" w:color="auto"/>
            </w:tcBorders>
          </w:tcPr>
          <w:p w:rsidR="009A7A3A" w:rsidRDefault="009A7A3A">
            <w:pPr>
              <w:jc w:val="center"/>
              <w:rPr>
                <w:rFonts w:ascii="宋体" w:hAnsi="宋体" w:cs="宋体"/>
                <w:kern w:val="0"/>
                <w:sz w:val="24"/>
                <w:szCs w:val="24"/>
              </w:rPr>
            </w:pP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p w:rsidR="009A7A3A" w:rsidRDefault="009A7A3A">
            <w:pPr>
              <w:jc w:val="center"/>
              <w:rPr>
                <w:rFonts w:ascii="宋体" w:hAnsi="宋体" w:cs="宋体"/>
                <w:kern w:val="0"/>
                <w:sz w:val="24"/>
                <w:szCs w:val="24"/>
              </w:rPr>
            </w:pPr>
          </w:p>
        </w:tc>
        <w:tc>
          <w:tcPr>
            <w:tcW w:w="1139" w:type="dxa"/>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p w:rsidR="009A7A3A" w:rsidRDefault="009A7A3A">
            <w:pPr>
              <w:jc w:val="center"/>
              <w:rPr>
                <w:rFonts w:ascii="宋体" w:hAnsi="宋体" w:cs="宋体"/>
                <w:kern w:val="0"/>
                <w:sz w:val="24"/>
                <w:szCs w:val="24"/>
              </w:rPr>
            </w:pP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p w:rsidR="009A7A3A" w:rsidRDefault="009A7A3A">
            <w:pPr>
              <w:jc w:val="center"/>
              <w:rPr>
                <w:rFonts w:ascii="宋体" w:hAnsi="宋体" w:cs="宋体"/>
                <w:kern w:val="0"/>
                <w:sz w:val="24"/>
                <w:szCs w:val="24"/>
              </w:rPr>
            </w:pPr>
          </w:p>
        </w:tc>
      </w:tr>
      <w:tr w:rsidR="009A7A3A">
        <w:trPr>
          <w:trHeight w:val="709"/>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tcBorders>
              <w:top w:val="single" w:sz="4" w:space="0" w:color="auto"/>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环境空气和废气</w:t>
            </w:r>
          </w:p>
        </w:tc>
        <w:tc>
          <w:tcPr>
            <w:tcW w:w="1807"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苯系物</w:t>
            </w:r>
          </w:p>
        </w:tc>
        <w:tc>
          <w:tcPr>
            <w:tcW w:w="5746" w:type="dxa"/>
            <w:tcBorders>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环境空气  苯系物的测定  活性炭吸附/二硫化碳解吸-气相色谱法（HJ 584-2010）</w:t>
            </w:r>
          </w:p>
        </w:tc>
        <w:tc>
          <w:tcPr>
            <w:tcW w:w="998"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8"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09"/>
        </w:trPr>
        <w:tc>
          <w:tcPr>
            <w:tcW w:w="540"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5"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67" w:type="dxa"/>
            <w:tcBorders>
              <w:top w:val="single" w:sz="4" w:space="0" w:color="auto"/>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土壤和水系沉积物</w:t>
            </w: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有机碳</w:t>
            </w:r>
          </w:p>
        </w:tc>
        <w:tc>
          <w:tcPr>
            <w:tcW w:w="5746" w:type="dxa"/>
            <w:tcBorders>
              <w:top w:val="single" w:sz="4" w:space="0" w:color="auto"/>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土壤 有机碳的测定 重铬酸钾氧化-分光光度法 （HJ 615-2011）</w:t>
            </w:r>
          </w:p>
        </w:tc>
        <w:tc>
          <w:tcPr>
            <w:tcW w:w="998" w:type="dxa"/>
            <w:vMerge/>
            <w:tcBorders>
              <w:bottom w:val="single" w:sz="4" w:space="0" w:color="auto"/>
              <w:right w:val="single" w:sz="4" w:space="0" w:color="auto"/>
            </w:tcBorders>
            <w:vAlign w:val="center"/>
          </w:tcPr>
          <w:p w:rsidR="009A7A3A" w:rsidRDefault="009A7A3A">
            <w:pPr>
              <w:jc w:val="center"/>
              <w:rPr>
                <w:rFonts w:ascii="宋体" w:hAnsi="宋体" w:cs="宋体"/>
                <w:kern w:val="0"/>
                <w:sz w:val="24"/>
                <w:szCs w:val="24"/>
              </w:rPr>
            </w:pPr>
          </w:p>
        </w:tc>
        <w:tc>
          <w:tcPr>
            <w:tcW w:w="998" w:type="dxa"/>
            <w:tcBorders>
              <w:top w:val="single" w:sz="4" w:space="0" w:color="auto"/>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c>
          <w:tcPr>
            <w:tcW w:w="1139" w:type="dxa"/>
            <w:tcBorders>
              <w:top w:val="single" w:sz="4" w:space="0" w:color="auto"/>
            </w:tcBorders>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349"/>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14</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沙拉·托合塔尔汗</w:t>
            </w:r>
          </w:p>
        </w:tc>
        <w:tc>
          <w:tcPr>
            <w:tcW w:w="1567"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高锰酸盐指数</w:t>
            </w:r>
          </w:p>
        </w:tc>
        <w:tc>
          <w:tcPr>
            <w:tcW w:w="5746" w:type="dxa"/>
            <w:tcBorders>
              <w:top w:val="single" w:sz="4" w:space="0" w:color="auto"/>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高锰酸盐指数的测定(GB 11892-89)</w:t>
            </w:r>
          </w:p>
        </w:tc>
        <w:tc>
          <w:tcPr>
            <w:tcW w:w="998" w:type="dxa"/>
            <w:vMerge w:val="restart"/>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63</w:t>
            </w:r>
          </w:p>
        </w:tc>
        <w:tc>
          <w:tcPr>
            <w:tcW w:w="998"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340"/>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vAlign w:val="center"/>
          </w:tcPr>
          <w:p w:rsidR="009A7A3A" w:rsidRDefault="009A7A3A">
            <w:pPr>
              <w:jc w:val="center"/>
              <w:rPr>
                <w:rFonts w:ascii="宋体" w:hAnsi="宋体" w:cs="宋体"/>
                <w:sz w:val="24"/>
                <w:szCs w:val="24"/>
              </w:rPr>
            </w:pPr>
          </w:p>
        </w:tc>
        <w:tc>
          <w:tcPr>
            <w:tcW w:w="1807"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化学需氧量</w:t>
            </w:r>
          </w:p>
        </w:tc>
        <w:tc>
          <w:tcPr>
            <w:tcW w:w="5746" w:type="dxa"/>
            <w:tcBorders>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化学需氧量的测定 重铬酸盐法(GB/T 11914-89)</w:t>
            </w:r>
          </w:p>
        </w:tc>
        <w:tc>
          <w:tcPr>
            <w:tcW w:w="998"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c>
          <w:tcPr>
            <w:tcW w:w="1139"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638"/>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vAlign w:val="center"/>
          </w:tcPr>
          <w:p w:rsidR="009A7A3A" w:rsidRDefault="009A7A3A">
            <w:pPr>
              <w:jc w:val="center"/>
              <w:rPr>
                <w:rFonts w:ascii="宋体" w:hAnsi="宋体" w:cs="宋体"/>
                <w:sz w:val="24"/>
                <w:szCs w:val="24"/>
              </w:rPr>
            </w:pPr>
          </w:p>
        </w:tc>
        <w:tc>
          <w:tcPr>
            <w:tcW w:w="180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阴离子表面活性剂</w:t>
            </w:r>
          </w:p>
        </w:tc>
        <w:tc>
          <w:tcPr>
            <w:tcW w:w="5746"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阴离子表面活性剂的测定 亚甲蓝分光光度法(GB/T 7494-87)</w:t>
            </w:r>
          </w:p>
        </w:tc>
        <w:tc>
          <w:tcPr>
            <w:tcW w:w="998"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c>
          <w:tcPr>
            <w:tcW w:w="1139" w:type="dxa"/>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09"/>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vAlign w:val="center"/>
          </w:tcPr>
          <w:p w:rsidR="009A7A3A" w:rsidRDefault="009A7A3A">
            <w:pPr>
              <w:jc w:val="center"/>
              <w:rPr>
                <w:rFonts w:ascii="宋体" w:hAnsi="宋体" w:cs="宋体"/>
                <w:sz w:val="24"/>
                <w:szCs w:val="24"/>
              </w:rPr>
            </w:pPr>
          </w:p>
        </w:tc>
        <w:tc>
          <w:tcPr>
            <w:tcW w:w="180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钡</w:t>
            </w:r>
          </w:p>
        </w:tc>
        <w:tc>
          <w:tcPr>
            <w:tcW w:w="5746"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8" w:type="dxa"/>
            <w:vMerge/>
            <w:tcBorders>
              <w:right w:val="single" w:sz="4" w:space="0" w:color="auto"/>
            </w:tcBorders>
          </w:tcPr>
          <w:p w:rsidR="009A7A3A" w:rsidRDefault="009A7A3A">
            <w:pPr>
              <w:jc w:val="center"/>
              <w:rPr>
                <w:rFonts w:ascii="宋体" w:hAnsi="宋体" w:cs="宋体"/>
                <w:kern w:val="0"/>
                <w:sz w:val="24"/>
                <w:szCs w:val="24"/>
              </w:rPr>
            </w:pP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09"/>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vAlign w:val="center"/>
          </w:tcPr>
          <w:p w:rsidR="009A7A3A" w:rsidRDefault="009A7A3A">
            <w:pPr>
              <w:jc w:val="center"/>
              <w:rPr>
                <w:rFonts w:ascii="宋体" w:hAnsi="宋体" w:cs="宋体"/>
                <w:sz w:val="24"/>
                <w:szCs w:val="24"/>
              </w:rPr>
            </w:pPr>
          </w:p>
        </w:tc>
        <w:tc>
          <w:tcPr>
            <w:tcW w:w="180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镁</w:t>
            </w:r>
          </w:p>
        </w:tc>
        <w:tc>
          <w:tcPr>
            <w:tcW w:w="5746"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钙和镁的测定 原子吸收分光光度法(GB/T 11905-89)</w:t>
            </w:r>
          </w:p>
        </w:tc>
        <w:tc>
          <w:tcPr>
            <w:tcW w:w="998"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24"/>
        </w:trPr>
        <w:tc>
          <w:tcPr>
            <w:tcW w:w="540" w:type="dxa"/>
            <w:vMerge/>
          </w:tcPr>
          <w:p w:rsidR="009A7A3A" w:rsidRDefault="009A7A3A">
            <w:pPr>
              <w:ind w:leftChars="-51" w:left="-107" w:rightChars="-51" w:right="-107"/>
              <w:jc w:val="center"/>
              <w:rPr>
                <w:rFonts w:ascii="宋体" w:hAnsi="宋体" w:cs="宋体"/>
                <w:kern w:val="0"/>
                <w:sz w:val="24"/>
                <w:szCs w:val="24"/>
              </w:rPr>
            </w:pPr>
          </w:p>
        </w:tc>
        <w:tc>
          <w:tcPr>
            <w:tcW w:w="915" w:type="dxa"/>
            <w:vMerge/>
          </w:tcPr>
          <w:p w:rsidR="009A7A3A" w:rsidRDefault="009A7A3A">
            <w:pPr>
              <w:ind w:leftChars="-51" w:left="-107" w:rightChars="-51" w:right="-107"/>
              <w:jc w:val="center"/>
              <w:rPr>
                <w:rFonts w:ascii="宋体" w:hAnsi="宋体" w:cs="宋体"/>
                <w:kern w:val="0"/>
                <w:sz w:val="24"/>
                <w:szCs w:val="24"/>
              </w:rPr>
            </w:pPr>
          </w:p>
        </w:tc>
        <w:tc>
          <w:tcPr>
            <w:tcW w:w="1567" w:type="dxa"/>
            <w:vMerge/>
          </w:tcPr>
          <w:p w:rsidR="009A7A3A" w:rsidRDefault="009A7A3A">
            <w:pPr>
              <w:jc w:val="center"/>
              <w:rPr>
                <w:rFonts w:ascii="宋体" w:hAnsi="宋体" w:cs="宋体"/>
                <w:sz w:val="24"/>
                <w:szCs w:val="24"/>
              </w:rPr>
            </w:pPr>
          </w:p>
        </w:tc>
        <w:tc>
          <w:tcPr>
            <w:tcW w:w="1807" w:type="dxa"/>
            <w:vAlign w:val="bottom"/>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锰</w:t>
            </w:r>
          </w:p>
        </w:tc>
        <w:tc>
          <w:tcPr>
            <w:tcW w:w="5746"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8"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bl>
    <w:p w:rsidR="009A7A3A" w:rsidRDefault="00AE72EE">
      <w:pPr>
        <w:ind w:rightChars="-51" w:right="-107"/>
        <w:jc w:val="center"/>
        <w:rPr>
          <w:rFonts w:ascii="宋体" w:hAns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现场考核项目一览表</w:t>
      </w:r>
    </w:p>
    <w:p w:rsidR="009A7A3A" w:rsidRDefault="00D9091D">
      <w:pPr>
        <w:rPr>
          <w:rFonts w:ascii="宋体" w:hAnsi="宋体"/>
          <w:b/>
          <w:sz w:val="24"/>
          <w:szCs w:val="24"/>
        </w:rPr>
      </w:pPr>
      <w:r w:rsidRPr="000339C9">
        <w:rPr>
          <w:rFonts w:ascii="宋体" w:hAnsi="宋体" w:cs="宋体" w:hint="eastAsia"/>
          <w:b/>
          <w:color w:val="000000"/>
          <w:kern w:val="0"/>
          <w:sz w:val="22"/>
        </w:rPr>
        <w:t>新疆维吾尔自治区环境保护科学研究院</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w:t>
      </w:r>
      <w:r w:rsidR="00FA5457">
        <w:rPr>
          <w:rFonts w:ascii="宋体" w:hAnsi="宋体" w:hint="eastAsia"/>
          <w:b/>
          <w:sz w:val="24"/>
          <w:szCs w:val="24"/>
        </w:rPr>
        <w:t xml:space="preserve">       </w:t>
      </w:r>
      <w:r w:rsidR="00AE72EE">
        <w:rPr>
          <w:rFonts w:ascii="宋体" w:hAnsi="宋体" w:hint="eastAsia"/>
          <w:b/>
          <w:sz w:val="24"/>
          <w:szCs w:val="24"/>
        </w:rPr>
        <w:t xml:space="preserve">        第 7 页  共11 页</w:t>
      </w:r>
    </w:p>
    <w:tbl>
      <w:tblPr>
        <w:tblpPr w:leftFromText="180" w:rightFromText="180" w:vertAnchor="text" w:horzAnchor="page" w:tblpX="1242" w:tblpY="128"/>
        <w:tblOverlap w:val="never"/>
        <w:tblW w:w="14680"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41"/>
        <w:gridCol w:w="916"/>
        <w:gridCol w:w="1569"/>
        <w:gridCol w:w="1810"/>
        <w:gridCol w:w="5753"/>
        <w:gridCol w:w="999"/>
        <w:gridCol w:w="1000"/>
        <w:gridCol w:w="1141"/>
        <w:gridCol w:w="951"/>
      </w:tblGrid>
      <w:tr w:rsidR="009A7A3A">
        <w:trPr>
          <w:trHeight w:val="416"/>
        </w:trPr>
        <w:tc>
          <w:tcPr>
            <w:tcW w:w="541"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16"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69"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81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753"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40"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51"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754"/>
        </w:trPr>
        <w:tc>
          <w:tcPr>
            <w:tcW w:w="541"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916"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569"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81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5753"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99"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1000"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41"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51"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trPr>
          <w:trHeight w:val="754"/>
        </w:trPr>
        <w:tc>
          <w:tcPr>
            <w:tcW w:w="541"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14</w:t>
            </w:r>
          </w:p>
        </w:tc>
        <w:tc>
          <w:tcPr>
            <w:tcW w:w="916"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沙拉·托合塔尔汗</w:t>
            </w:r>
          </w:p>
        </w:tc>
        <w:tc>
          <w:tcPr>
            <w:tcW w:w="1569"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810" w:type="dxa"/>
            <w:tcBorders>
              <w:top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镍</w:t>
            </w:r>
          </w:p>
        </w:tc>
        <w:tc>
          <w:tcPr>
            <w:tcW w:w="5753"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水质 32种元素的测定 电感耦合等离子体发射光谱法(HJ 776-2015)</w:t>
            </w:r>
          </w:p>
        </w:tc>
        <w:tc>
          <w:tcPr>
            <w:tcW w:w="999" w:type="dxa"/>
            <w:vMerge w:val="restart"/>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63</w:t>
            </w:r>
          </w:p>
        </w:tc>
        <w:tc>
          <w:tcPr>
            <w:tcW w:w="1000"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54"/>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tcBorders>
              <w:bottom w:val="single" w:sz="4" w:space="0" w:color="auto"/>
            </w:tcBorders>
            <w:vAlign w:val="center"/>
          </w:tcPr>
          <w:p w:rsidR="009A7A3A" w:rsidRDefault="009A7A3A">
            <w:pPr>
              <w:jc w:val="center"/>
              <w:rPr>
                <w:rFonts w:ascii="宋体" w:hAnsi="宋体" w:cs="宋体"/>
                <w:sz w:val="24"/>
                <w:szCs w:val="24"/>
              </w:rPr>
            </w:pPr>
          </w:p>
        </w:tc>
        <w:tc>
          <w:tcPr>
            <w:tcW w:w="1810"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铅</w:t>
            </w:r>
          </w:p>
        </w:tc>
        <w:tc>
          <w:tcPr>
            <w:tcW w:w="5753"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水质 32种元素的测定 电感耦合等离子体发射光谱法(HJ 776-2015)</w:t>
            </w:r>
          </w:p>
        </w:tc>
        <w:tc>
          <w:tcPr>
            <w:tcW w:w="999" w:type="dxa"/>
            <w:vMerge/>
            <w:tcBorders>
              <w:right w:val="single" w:sz="4" w:space="0" w:color="auto"/>
            </w:tcBorders>
          </w:tcPr>
          <w:p w:rsidR="009A7A3A" w:rsidRDefault="009A7A3A">
            <w:pPr>
              <w:jc w:val="center"/>
              <w:rPr>
                <w:rFonts w:ascii="宋体" w:hAnsi="宋体" w:cs="宋体"/>
                <w:kern w:val="0"/>
                <w:sz w:val="24"/>
                <w:szCs w:val="24"/>
              </w:rPr>
            </w:pPr>
          </w:p>
        </w:tc>
        <w:tc>
          <w:tcPr>
            <w:tcW w:w="100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54"/>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环境空气和废气</w:t>
            </w:r>
          </w:p>
        </w:tc>
        <w:tc>
          <w:tcPr>
            <w:tcW w:w="1810"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钙</w:t>
            </w:r>
          </w:p>
        </w:tc>
        <w:tc>
          <w:tcPr>
            <w:tcW w:w="5753" w:type="dxa"/>
            <w:tcBorders>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空气和废气 颗粒物中金属元素的测定 电感耦合等离子体发射光谱法(HJ 777-2015)</w:t>
            </w:r>
          </w:p>
        </w:tc>
        <w:tc>
          <w:tcPr>
            <w:tcW w:w="99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1000"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54"/>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ign w:val="center"/>
          </w:tcPr>
          <w:p w:rsidR="009A7A3A" w:rsidRDefault="009A7A3A">
            <w:pPr>
              <w:jc w:val="center"/>
              <w:rPr>
                <w:rFonts w:ascii="宋体" w:hAnsi="宋体" w:cs="宋体"/>
                <w:sz w:val="24"/>
                <w:szCs w:val="24"/>
              </w:rPr>
            </w:pPr>
          </w:p>
        </w:tc>
        <w:tc>
          <w:tcPr>
            <w:tcW w:w="1810"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铬</w:t>
            </w:r>
          </w:p>
        </w:tc>
        <w:tc>
          <w:tcPr>
            <w:tcW w:w="5753" w:type="dxa"/>
            <w:tcBorders>
              <w:top w:val="single" w:sz="4" w:space="0" w:color="auto"/>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空气和废气 颗粒物中金属元素的测定 电感耦合等离子体发射光谱法(HJ 777-2015)</w:t>
            </w:r>
          </w:p>
        </w:tc>
        <w:tc>
          <w:tcPr>
            <w:tcW w:w="99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1000" w:type="dxa"/>
            <w:tcBorders>
              <w:top w:val="single" w:sz="4" w:space="0" w:color="auto"/>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54"/>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ign w:val="center"/>
          </w:tcPr>
          <w:p w:rsidR="009A7A3A" w:rsidRDefault="009A7A3A">
            <w:pPr>
              <w:jc w:val="center"/>
              <w:rPr>
                <w:rFonts w:ascii="宋体" w:hAnsi="宋体" w:cs="宋体"/>
                <w:sz w:val="24"/>
                <w:szCs w:val="24"/>
              </w:rPr>
            </w:pPr>
          </w:p>
        </w:tc>
        <w:tc>
          <w:tcPr>
            <w:tcW w:w="1810"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镍</w:t>
            </w:r>
          </w:p>
        </w:tc>
        <w:tc>
          <w:tcPr>
            <w:tcW w:w="5753"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空气和废气 颗粒物中金属元素的测定 电感耦合等离子体发射光谱法(HJ 777-2015)</w:t>
            </w:r>
          </w:p>
        </w:tc>
        <w:tc>
          <w:tcPr>
            <w:tcW w:w="999" w:type="dxa"/>
            <w:vMerge/>
            <w:tcBorders>
              <w:right w:val="single" w:sz="4" w:space="0" w:color="auto"/>
            </w:tcBorders>
          </w:tcPr>
          <w:p w:rsidR="009A7A3A" w:rsidRDefault="009A7A3A">
            <w:pPr>
              <w:jc w:val="center"/>
              <w:rPr>
                <w:rFonts w:ascii="宋体" w:hAnsi="宋体" w:cs="宋体"/>
                <w:kern w:val="0"/>
                <w:sz w:val="24"/>
                <w:szCs w:val="24"/>
              </w:rPr>
            </w:pPr>
          </w:p>
        </w:tc>
        <w:tc>
          <w:tcPr>
            <w:tcW w:w="100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54"/>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ign w:val="center"/>
          </w:tcPr>
          <w:p w:rsidR="009A7A3A" w:rsidRDefault="009A7A3A">
            <w:pPr>
              <w:jc w:val="center"/>
              <w:rPr>
                <w:rFonts w:ascii="宋体" w:hAnsi="宋体" w:cs="宋体"/>
                <w:sz w:val="24"/>
                <w:szCs w:val="24"/>
              </w:rPr>
            </w:pPr>
          </w:p>
        </w:tc>
        <w:tc>
          <w:tcPr>
            <w:tcW w:w="1810"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铅</w:t>
            </w:r>
          </w:p>
        </w:tc>
        <w:tc>
          <w:tcPr>
            <w:tcW w:w="5753"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空气和废气 颗粒物中金属元素的测定 电感耦合等离子体发射光谱法(HJ 777-2015)</w:t>
            </w:r>
          </w:p>
        </w:tc>
        <w:tc>
          <w:tcPr>
            <w:tcW w:w="99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100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991"/>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restart"/>
            <w:vAlign w:val="center"/>
          </w:tcPr>
          <w:p w:rsidR="009A7A3A" w:rsidRDefault="00AE72EE">
            <w:pPr>
              <w:jc w:val="center"/>
              <w:rPr>
                <w:rFonts w:ascii="宋体" w:hAnsi="宋体" w:cs="宋体"/>
                <w:sz w:val="24"/>
                <w:szCs w:val="24"/>
              </w:rPr>
            </w:pPr>
            <w:r>
              <w:rPr>
                <w:rFonts w:ascii="宋体" w:hAnsi="宋体" w:cs="宋体" w:hint="eastAsia"/>
                <w:sz w:val="24"/>
                <w:szCs w:val="24"/>
              </w:rPr>
              <w:t>土壤和水系沉积物</w:t>
            </w:r>
          </w:p>
        </w:tc>
        <w:tc>
          <w:tcPr>
            <w:tcW w:w="1810"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铅</w:t>
            </w:r>
          </w:p>
        </w:tc>
        <w:tc>
          <w:tcPr>
            <w:tcW w:w="5753"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展览会用地土壤环境质量评价标准(暂行) (附录A  土壤中锑、砷、铍、镉、铬、铜、铅、镍、硒、银、铊、锌的测定 电感耦合等离子体原子发射光谱法)（HJ/T 350-2007）</w:t>
            </w:r>
          </w:p>
        </w:tc>
        <w:tc>
          <w:tcPr>
            <w:tcW w:w="99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1000" w:type="dxa"/>
            <w:vAlign w:val="center"/>
          </w:tcPr>
          <w:p w:rsidR="00FA5457" w:rsidRDefault="00AE72EE" w:rsidP="00FA5457">
            <w:pPr>
              <w:jc w:val="center"/>
              <w:rPr>
                <w:rFonts w:ascii="宋体" w:hAnsi="宋体" w:cs="宋体"/>
                <w:kern w:val="0"/>
                <w:sz w:val="24"/>
                <w:szCs w:val="24"/>
              </w:rPr>
            </w:pPr>
            <w:r>
              <w:rPr>
                <w:rFonts w:ascii="宋体" w:hAnsi="宋体" w:cs="宋体" w:hint="eastAsia"/>
                <w:kern w:val="0"/>
                <w:sz w:val="24"/>
                <w:szCs w:val="24"/>
              </w:rPr>
              <w:t>合格</w:t>
            </w:r>
          </w:p>
        </w:tc>
        <w:tc>
          <w:tcPr>
            <w:tcW w:w="1141" w:type="dxa"/>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1007"/>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ign w:val="center"/>
          </w:tcPr>
          <w:p w:rsidR="009A7A3A" w:rsidRDefault="009A7A3A">
            <w:pPr>
              <w:jc w:val="center"/>
              <w:rPr>
                <w:rFonts w:ascii="宋体" w:hAnsi="宋体" w:cs="宋体"/>
                <w:sz w:val="24"/>
                <w:szCs w:val="24"/>
              </w:rPr>
            </w:pPr>
          </w:p>
        </w:tc>
        <w:tc>
          <w:tcPr>
            <w:tcW w:w="1810"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铜</w:t>
            </w:r>
          </w:p>
        </w:tc>
        <w:tc>
          <w:tcPr>
            <w:tcW w:w="5753"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展览会用地土壤环境质量评价标准(暂行) (附录A  土壤中锑、砷、铍、镉、铬、铜、铅、镍、硒、银、铊、锌的测定 电感耦合等离子体原子发射光谱法)（HJ/T 350-2007）</w:t>
            </w:r>
          </w:p>
        </w:tc>
        <w:tc>
          <w:tcPr>
            <w:tcW w:w="99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100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bl>
    <w:p w:rsidR="009A7A3A" w:rsidRDefault="00AE72EE">
      <w:pPr>
        <w:ind w:rightChars="-51" w:right="-107"/>
        <w:jc w:val="center"/>
        <w:rPr>
          <w:rFonts w:ascii="宋体" w:hAns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现场考核项目一览表</w:t>
      </w:r>
    </w:p>
    <w:p w:rsidR="009A7A3A" w:rsidRDefault="00D9091D">
      <w:pPr>
        <w:rPr>
          <w:rFonts w:ascii="宋体" w:hAnsi="宋体"/>
          <w:b/>
          <w:sz w:val="24"/>
          <w:szCs w:val="24"/>
        </w:rPr>
      </w:pPr>
      <w:r w:rsidRPr="000339C9">
        <w:rPr>
          <w:rFonts w:ascii="宋体" w:hAnsi="宋体" w:cs="宋体" w:hint="eastAsia"/>
          <w:b/>
          <w:color w:val="000000"/>
          <w:kern w:val="0"/>
          <w:sz w:val="22"/>
        </w:rPr>
        <w:t>新疆维吾尔自治区环境保护科学研究院</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w:t>
      </w:r>
      <w:r w:rsidR="00FA5457">
        <w:rPr>
          <w:rFonts w:ascii="宋体" w:hAnsi="宋体" w:hint="eastAsia"/>
          <w:b/>
          <w:sz w:val="24"/>
          <w:szCs w:val="24"/>
        </w:rPr>
        <w:t xml:space="preserve">     </w:t>
      </w:r>
      <w:r w:rsidR="00AE72EE">
        <w:rPr>
          <w:rFonts w:ascii="宋体" w:hAnsi="宋体" w:hint="eastAsia"/>
          <w:b/>
          <w:sz w:val="24"/>
          <w:szCs w:val="24"/>
        </w:rPr>
        <w:t xml:space="preserve">  第 8 页  共11 页</w:t>
      </w:r>
    </w:p>
    <w:tbl>
      <w:tblPr>
        <w:tblpPr w:leftFromText="180" w:rightFromText="180" w:vertAnchor="text" w:horzAnchor="page" w:tblpX="1242" w:tblpY="128"/>
        <w:tblOverlap w:val="never"/>
        <w:tblW w:w="14680"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41"/>
        <w:gridCol w:w="916"/>
        <w:gridCol w:w="1569"/>
        <w:gridCol w:w="1810"/>
        <w:gridCol w:w="5753"/>
        <w:gridCol w:w="999"/>
        <w:gridCol w:w="1000"/>
        <w:gridCol w:w="1141"/>
        <w:gridCol w:w="951"/>
      </w:tblGrid>
      <w:tr w:rsidR="009A7A3A">
        <w:trPr>
          <w:trHeight w:val="435"/>
        </w:trPr>
        <w:tc>
          <w:tcPr>
            <w:tcW w:w="541"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16"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69"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81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753"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40"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51"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785"/>
        </w:trPr>
        <w:tc>
          <w:tcPr>
            <w:tcW w:w="541"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916"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569"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81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5753"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99"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1000"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41"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51"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trPr>
          <w:trHeight w:val="785"/>
        </w:trPr>
        <w:tc>
          <w:tcPr>
            <w:tcW w:w="541"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14</w:t>
            </w:r>
          </w:p>
        </w:tc>
        <w:tc>
          <w:tcPr>
            <w:tcW w:w="916"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沙拉·托合塔尔汗</w:t>
            </w:r>
          </w:p>
        </w:tc>
        <w:tc>
          <w:tcPr>
            <w:tcW w:w="1569"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固体废物</w:t>
            </w:r>
          </w:p>
        </w:tc>
        <w:tc>
          <w:tcPr>
            <w:tcW w:w="1810" w:type="dxa"/>
            <w:tcBorders>
              <w:top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锰</w:t>
            </w:r>
          </w:p>
        </w:tc>
        <w:tc>
          <w:tcPr>
            <w:tcW w:w="5753" w:type="dxa"/>
            <w:vAlign w:val="bottom"/>
          </w:tcPr>
          <w:p w:rsidR="009A7A3A" w:rsidRDefault="00AE72EE">
            <w:pPr>
              <w:widowControl/>
              <w:jc w:val="left"/>
              <w:textAlignment w:val="bottom"/>
              <w:rPr>
                <w:rFonts w:ascii="宋体" w:hAnsi="宋体" w:cs="宋体"/>
                <w:sz w:val="24"/>
                <w:szCs w:val="24"/>
              </w:rPr>
            </w:pPr>
            <w:r>
              <w:rPr>
                <w:rFonts w:ascii="宋体" w:hAnsi="宋体" w:cs="宋体" w:hint="eastAsia"/>
                <w:color w:val="000000"/>
                <w:kern w:val="0"/>
                <w:sz w:val="22"/>
                <w:szCs w:val="22"/>
              </w:rPr>
              <w:t>固体废物 22种金属元素的测定 电感耦合等离子体发射光谱法（HJ 781-2016）</w:t>
            </w:r>
          </w:p>
        </w:tc>
        <w:tc>
          <w:tcPr>
            <w:tcW w:w="999" w:type="dxa"/>
            <w:vMerge w:val="restart"/>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63</w:t>
            </w:r>
          </w:p>
        </w:tc>
        <w:tc>
          <w:tcPr>
            <w:tcW w:w="1000"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85"/>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ign w:val="center"/>
          </w:tcPr>
          <w:p w:rsidR="009A7A3A" w:rsidRDefault="009A7A3A">
            <w:pPr>
              <w:jc w:val="center"/>
              <w:rPr>
                <w:rFonts w:ascii="宋体" w:hAnsi="宋体" w:cs="宋体"/>
                <w:sz w:val="24"/>
                <w:szCs w:val="24"/>
              </w:rPr>
            </w:pPr>
          </w:p>
        </w:tc>
        <w:tc>
          <w:tcPr>
            <w:tcW w:w="1810"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钠</w:t>
            </w:r>
          </w:p>
        </w:tc>
        <w:tc>
          <w:tcPr>
            <w:tcW w:w="5753"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固体废物 22种金属元素的测定 电感耦合等离子体发射光谱法（HJ 781-2016）</w:t>
            </w:r>
          </w:p>
        </w:tc>
        <w:tc>
          <w:tcPr>
            <w:tcW w:w="999"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100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85"/>
        </w:trPr>
        <w:tc>
          <w:tcPr>
            <w:tcW w:w="541"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6"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69" w:type="dxa"/>
            <w:vMerge/>
            <w:tcBorders>
              <w:bottom w:val="single" w:sz="4" w:space="0" w:color="auto"/>
            </w:tcBorders>
            <w:vAlign w:val="center"/>
          </w:tcPr>
          <w:p w:rsidR="009A7A3A" w:rsidRDefault="009A7A3A">
            <w:pPr>
              <w:jc w:val="center"/>
              <w:rPr>
                <w:rFonts w:ascii="宋体" w:hAnsi="宋体" w:cs="宋体"/>
                <w:sz w:val="24"/>
                <w:szCs w:val="24"/>
              </w:rPr>
            </w:pPr>
          </w:p>
        </w:tc>
        <w:tc>
          <w:tcPr>
            <w:tcW w:w="1810"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镍</w:t>
            </w:r>
          </w:p>
        </w:tc>
        <w:tc>
          <w:tcPr>
            <w:tcW w:w="5753" w:type="dxa"/>
            <w:tcBorders>
              <w:bottom w:val="single" w:sz="4" w:space="0" w:color="auto"/>
            </w:tcBorders>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固体废物 22种金属元素的测定 电感耦合等离子体发射光谱法（HJ 781-2016）</w:t>
            </w:r>
          </w:p>
        </w:tc>
        <w:tc>
          <w:tcPr>
            <w:tcW w:w="999" w:type="dxa"/>
            <w:vMerge/>
            <w:tcBorders>
              <w:bottom w:val="single" w:sz="4" w:space="0" w:color="auto"/>
              <w:right w:val="single" w:sz="4" w:space="0" w:color="auto"/>
            </w:tcBorders>
          </w:tcPr>
          <w:p w:rsidR="009A7A3A" w:rsidRDefault="009A7A3A">
            <w:pPr>
              <w:jc w:val="center"/>
              <w:rPr>
                <w:rFonts w:ascii="宋体" w:hAnsi="宋体" w:cs="宋体"/>
                <w:kern w:val="0"/>
                <w:sz w:val="24"/>
                <w:szCs w:val="24"/>
              </w:rPr>
            </w:pPr>
          </w:p>
        </w:tc>
        <w:tc>
          <w:tcPr>
            <w:tcW w:w="1000"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428"/>
        </w:trPr>
        <w:tc>
          <w:tcPr>
            <w:tcW w:w="541"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15</w:t>
            </w:r>
          </w:p>
        </w:tc>
        <w:tc>
          <w:tcPr>
            <w:tcW w:w="916"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王涛</w:t>
            </w:r>
          </w:p>
        </w:tc>
        <w:tc>
          <w:tcPr>
            <w:tcW w:w="1569"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810" w:type="dxa"/>
            <w:tcBorders>
              <w:top w:val="single" w:sz="4" w:space="0" w:color="auto"/>
              <w:bottom w:val="single" w:sz="4" w:space="0" w:color="auto"/>
            </w:tcBorders>
            <w:vAlign w:val="center"/>
          </w:tcPr>
          <w:p w:rsidR="009A7A3A" w:rsidRPr="00D9091D" w:rsidRDefault="00AE72EE">
            <w:pPr>
              <w:widowControl/>
              <w:jc w:val="center"/>
              <w:textAlignment w:val="bottom"/>
              <w:rPr>
                <w:rFonts w:ascii="宋体" w:hAnsi="宋体" w:cs="宋体"/>
                <w:kern w:val="0"/>
                <w:sz w:val="22"/>
                <w:szCs w:val="22"/>
              </w:rPr>
            </w:pPr>
            <w:r w:rsidRPr="00D9091D">
              <w:rPr>
                <w:rFonts w:ascii="宋体" w:hAnsi="宋体" w:cs="宋体" w:hint="eastAsia"/>
                <w:kern w:val="0"/>
                <w:sz w:val="22"/>
                <w:szCs w:val="22"/>
              </w:rPr>
              <w:t>钙</w:t>
            </w:r>
          </w:p>
        </w:tc>
        <w:tc>
          <w:tcPr>
            <w:tcW w:w="5753" w:type="dxa"/>
            <w:tcBorders>
              <w:top w:val="single" w:sz="4" w:space="0" w:color="auto"/>
              <w:bottom w:val="single" w:sz="4" w:space="0" w:color="auto"/>
            </w:tcBorders>
            <w:vAlign w:val="bottom"/>
          </w:tcPr>
          <w:p w:rsidR="009A7A3A" w:rsidRPr="00D9091D" w:rsidRDefault="00AE72EE">
            <w:pPr>
              <w:widowControl/>
              <w:jc w:val="left"/>
              <w:textAlignment w:val="bottom"/>
              <w:rPr>
                <w:rFonts w:ascii="宋体" w:hAnsi="宋体" w:cs="宋体"/>
                <w:kern w:val="0"/>
                <w:sz w:val="22"/>
                <w:szCs w:val="22"/>
              </w:rPr>
            </w:pPr>
            <w:r w:rsidRPr="00D9091D">
              <w:rPr>
                <w:rFonts w:ascii="宋体" w:hAnsi="宋体" w:cs="宋体" w:hint="eastAsia"/>
                <w:kern w:val="0"/>
                <w:sz w:val="22"/>
                <w:szCs w:val="22"/>
              </w:rPr>
              <w:t>水质 钙和镁的测定 原子吸收分光光度法(GB/T 11905-89)</w:t>
            </w:r>
          </w:p>
        </w:tc>
        <w:tc>
          <w:tcPr>
            <w:tcW w:w="999" w:type="dxa"/>
            <w:vMerge w:val="restart"/>
            <w:tcBorders>
              <w:top w:val="single" w:sz="4" w:space="0" w:color="auto"/>
              <w:right w:val="single" w:sz="4" w:space="0" w:color="auto"/>
            </w:tcBorders>
            <w:vAlign w:val="center"/>
          </w:tcPr>
          <w:p w:rsidR="009A7A3A" w:rsidRPr="00D9091D" w:rsidRDefault="00AE72EE">
            <w:pPr>
              <w:jc w:val="center"/>
              <w:rPr>
                <w:rFonts w:ascii="宋体" w:hAnsi="宋体" w:cs="宋体"/>
                <w:kern w:val="0"/>
                <w:sz w:val="24"/>
                <w:szCs w:val="24"/>
              </w:rPr>
            </w:pPr>
            <w:r w:rsidRPr="00D9091D">
              <w:rPr>
                <w:rFonts w:ascii="宋体" w:hAnsi="宋体" w:cs="宋体" w:hint="eastAsia"/>
                <w:kern w:val="0"/>
                <w:sz w:val="24"/>
                <w:szCs w:val="24"/>
              </w:rPr>
              <w:t>60</w:t>
            </w:r>
          </w:p>
        </w:tc>
        <w:tc>
          <w:tcPr>
            <w:tcW w:w="1000" w:type="dxa"/>
            <w:tcBorders>
              <w:top w:val="single" w:sz="4" w:space="0" w:color="auto"/>
              <w:bottom w:val="single" w:sz="4" w:space="0" w:color="auto"/>
            </w:tcBorders>
            <w:vAlign w:val="center"/>
          </w:tcPr>
          <w:p w:rsidR="009A7A3A" w:rsidRPr="00D9091D" w:rsidRDefault="00AE72EE">
            <w:pPr>
              <w:jc w:val="center"/>
              <w:rPr>
                <w:rFonts w:ascii="宋体" w:hAnsi="宋体" w:cs="宋体"/>
                <w:kern w:val="0"/>
                <w:sz w:val="24"/>
                <w:szCs w:val="24"/>
              </w:rPr>
            </w:pPr>
            <w:r w:rsidRPr="00D9091D">
              <w:rPr>
                <w:rFonts w:ascii="宋体" w:hAnsi="宋体" w:cs="宋体" w:hint="eastAsia"/>
                <w:kern w:val="0"/>
                <w:sz w:val="24"/>
                <w:szCs w:val="24"/>
              </w:rPr>
              <w:t>/</w:t>
            </w:r>
          </w:p>
        </w:tc>
        <w:tc>
          <w:tcPr>
            <w:tcW w:w="1141" w:type="dxa"/>
            <w:tcBorders>
              <w:top w:val="single" w:sz="4" w:space="0" w:color="auto"/>
            </w:tcBorders>
            <w:vAlign w:val="center"/>
          </w:tcPr>
          <w:p w:rsidR="009A7A3A" w:rsidRPr="00D9091D" w:rsidRDefault="00D9091D">
            <w:pPr>
              <w:jc w:val="center"/>
              <w:rPr>
                <w:rFonts w:ascii="宋体" w:hAnsi="宋体" w:cs="宋体"/>
                <w:kern w:val="0"/>
                <w:sz w:val="24"/>
                <w:szCs w:val="24"/>
              </w:rPr>
            </w:pPr>
            <w:r w:rsidRPr="00D9091D">
              <w:rPr>
                <w:rFonts w:ascii="宋体" w:hAnsi="宋体" w:cs="宋体" w:hint="eastAsia"/>
                <w:kern w:val="0"/>
                <w:sz w:val="24"/>
                <w:szCs w:val="24"/>
              </w:rPr>
              <w:t>不</w:t>
            </w:r>
            <w:r w:rsidR="00AE72EE" w:rsidRPr="00D9091D">
              <w:rPr>
                <w:rFonts w:ascii="宋体" w:hAnsi="宋体" w:cs="宋体" w:hint="eastAsia"/>
                <w:kern w:val="0"/>
                <w:sz w:val="24"/>
                <w:szCs w:val="24"/>
              </w:rPr>
              <w:t>符合</w:t>
            </w:r>
          </w:p>
        </w:tc>
        <w:tc>
          <w:tcPr>
            <w:tcW w:w="951" w:type="dxa"/>
            <w:vAlign w:val="center"/>
          </w:tcPr>
          <w:p w:rsidR="009A7A3A" w:rsidRPr="00D9091D" w:rsidRDefault="00D9091D">
            <w:pPr>
              <w:jc w:val="center"/>
              <w:rPr>
                <w:rFonts w:ascii="宋体" w:hAnsi="宋体" w:cs="宋体"/>
                <w:kern w:val="0"/>
                <w:sz w:val="24"/>
                <w:szCs w:val="24"/>
              </w:rPr>
            </w:pPr>
            <w:r w:rsidRPr="00D9091D">
              <w:rPr>
                <w:rFonts w:ascii="宋体" w:hAnsi="宋体" w:cs="宋体" w:hint="eastAsia"/>
                <w:kern w:val="0"/>
                <w:sz w:val="24"/>
                <w:szCs w:val="24"/>
              </w:rPr>
              <w:t>不</w:t>
            </w:r>
            <w:r w:rsidR="00AE72EE" w:rsidRPr="00D9091D">
              <w:rPr>
                <w:rFonts w:ascii="宋体" w:hAnsi="宋体" w:cs="宋体" w:hint="eastAsia"/>
                <w:kern w:val="0"/>
                <w:sz w:val="24"/>
                <w:szCs w:val="24"/>
              </w:rPr>
              <w:t>合格</w:t>
            </w:r>
          </w:p>
        </w:tc>
      </w:tr>
      <w:tr w:rsidR="009A7A3A">
        <w:trPr>
          <w:trHeight w:val="693"/>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ign w:val="center"/>
          </w:tcPr>
          <w:p w:rsidR="009A7A3A" w:rsidRDefault="009A7A3A">
            <w:pPr>
              <w:jc w:val="center"/>
              <w:rPr>
                <w:rFonts w:ascii="宋体" w:hAnsi="宋体" w:cs="宋体"/>
                <w:sz w:val="24"/>
                <w:szCs w:val="24"/>
              </w:rPr>
            </w:pPr>
          </w:p>
        </w:tc>
        <w:tc>
          <w:tcPr>
            <w:tcW w:w="1810" w:type="dxa"/>
            <w:vAlign w:val="center"/>
          </w:tcPr>
          <w:p w:rsidR="009A7A3A" w:rsidRPr="00D9091D" w:rsidRDefault="00AE72EE">
            <w:pPr>
              <w:widowControl/>
              <w:jc w:val="center"/>
              <w:textAlignment w:val="bottom"/>
              <w:rPr>
                <w:rFonts w:ascii="宋体" w:hAnsi="宋体" w:cs="宋体"/>
                <w:kern w:val="0"/>
                <w:sz w:val="22"/>
                <w:szCs w:val="22"/>
              </w:rPr>
            </w:pPr>
            <w:r w:rsidRPr="00D9091D">
              <w:rPr>
                <w:rFonts w:ascii="宋体" w:hAnsi="宋体" w:cs="宋体" w:hint="eastAsia"/>
                <w:kern w:val="0"/>
                <w:sz w:val="22"/>
                <w:szCs w:val="22"/>
              </w:rPr>
              <w:t>钾</w:t>
            </w:r>
          </w:p>
        </w:tc>
        <w:tc>
          <w:tcPr>
            <w:tcW w:w="5753" w:type="dxa"/>
            <w:vAlign w:val="bottom"/>
          </w:tcPr>
          <w:p w:rsidR="009A7A3A" w:rsidRPr="00D9091D" w:rsidRDefault="00AE72EE">
            <w:pPr>
              <w:widowControl/>
              <w:jc w:val="left"/>
              <w:textAlignment w:val="bottom"/>
              <w:rPr>
                <w:rFonts w:ascii="宋体" w:hAnsi="宋体" w:cs="宋体"/>
                <w:kern w:val="0"/>
                <w:sz w:val="22"/>
                <w:szCs w:val="22"/>
              </w:rPr>
            </w:pPr>
            <w:r w:rsidRPr="00D9091D">
              <w:rPr>
                <w:rFonts w:ascii="宋体" w:hAnsi="宋体" w:cs="宋体" w:hint="eastAsia"/>
                <w:kern w:val="0"/>
                <w:sz w:val="22"/>
                <w:szCs w:val="22"/>
              </w:rPr>
              <w:t>水质 钾和钠的测定 火焰原子吸收分光光度法(GB/T 11904-1989)</w:t>
            </w:r>
          </w:p>
        </w:tc>
        <w:tc>
          <w:tcPr>
            <w:tcW w:w="999" w:type="dxa"/>
            <w:vMerge/>
            <w:vAlign w:val="center"/>
          </w:tcPr>
          <w:p w:rsidR="009A7A3A" w:rsidRPr="00D9091D" w:rsidRDefault="009A7A3A">
            <w:pPr>
              <w:jc w:val="center"/>
              <w:rPr>
                <w:rFonts w:ascii="宋体" w:hAnsi="宋体" w:cs="宋体"/>
                <w:kern w:val="0"/>
                <w:sz w:val="24"/>
                <w:szCs w:val="24"/>
              </w:rPr>
            </w:pPr>
          </w:p>
        </w:tc>
        <w:tc>
          <w:tcPr>
            <w:tcW w:w="1000" w:type="dxa"/>
            <w:vAlign w:val="center"/>
          </w:tcPr>
          <w:p w:rsidR="009A7A3A" w:rsidRPr="00D9091D" w:rsidRDefault="00AE72EE">
            <w:pPr>
              <w:jc w:val="center"/>
              <w:rPr>
                <w:rFonts w:ascii="宋体" w:hAnsi="宋体" w:cs="宋体"/>
                <w:kern w:val="0"/>
                <w:sz w:val="24"/>
                <w:szCs w:val="24"/>
              </w:rPr>
            </w:pPr>
            <w:r w:rsidRPr="00D9091D">
              <w:rPr>
                <w:rFonts w:ascii="宋体" w:hAnsi="宋体" w:cs="宋体" w:hint="eastAsia"/>
                <w:kern w:val="0"/>
                <w:sz w:val="24"/>
                <w:szCs w:val="24"/>
              </w:rPr>
              <w:t>/</w:t>
            </w:r>
          </w:p>
        </w:tc>
        <w:tc>
          <w:tcPr>
            <w:tcW w:w="1141" w:type="dxa"/>
            <w:vAlign w:val="center"/>
          </w:tcPr>
          <w:p w:rsidR="009A7A3A" w:rsidRPr="00D9091D" w:rsidRDefault="00D9091D">
            <w:pPr>
              <w:jc w:val="center"/>
              <w:rPr>
                <w:rFonts w:ascii="宋体" w:hAnsi="宋体" w:cs="宋体"/>
                <w:kern w:val="0"/>
                <w:sz w:val="24"/>
                <w:szCs w:val="24"/>
              </w:rPr>
            </w:pPr>
            <w:r w:rsidRPr="00D9091D">
              <w:rPr>
                <w:rFonts w:ascii="宋体" w:hAnsi="宋体" w:cs="宋体" w:hint="eastAsia"/>
                <w:kern w:val="0"/>
                <w:sz w:val="24"/>
                <w:szCs w:val="24"/>
              </w:rPr>
              <w:t>不</w:t>
            </w:r>
            <w:r w:rsidR="00AE72EE" w:rsidRPr="00D9091D">
              <w:rPr>
                <w:rFonts w:ascii="宋体" w:hAnsi="宋体" w:cs="宋体" w:hint="eastAsia"/>
                <w:kern w:val="0"/>
                <w:sz w:val="24"/>
                <w:szCs w:val="24"/>
              </w:rPr>
              <w:t>符合</w:t>
            </w:r>
          </w:p>
        </w:tc>
        <w:tc>
          <w:tcPr>
            <w:tcW w:w="951" w:type="dxa"/>
            <w:vAlign w:val="center"/>
          </w:tcPr>
          <w:p w:rsidR="009A7A3A" w:rsidRPr="00D9091D" w:rsidRDefault="00D9091D">
            <w:pPr>
              <w:jc w:val="center"/>
              <w:rPr>
                <w:rFonts w:ascii="宋体" w:hAnsi="宋体" w:cs="宋体"/>
                <w:kern w:val="0"/>
                <w:sz w:val="24"/>
                <w:szCs w:val="24"/>
              </w:rPr>
            </w:pPr>
            <w:r w:rsidRPr="00D9091D">
              <w:rPr>
                <w:rFonts w:ascii="宋体" w:hAnsi="宋体" w:cs="宋体" w:hint="eastAsia"/>
                <w:kern w:val="0"/>
                <w:sz w:val="24"/>
                <w:szCs w:val="24"/>
              </w:rPr>
              <w:t>不</w:t>
            </w:r>
            <w:r w:rsidR="00AE72EE" w:rsidRPr="00D9091D">
              <w:rPr>
                <w:rFonts w:ascii="宋体" w:hAnsi="宋体" w:cs="宋体" w:hint="eastAsia"/>
                <w:kern w:val="0"/>
                <w:sz w:val="24"/>
                <w:szCs w:val="24"/>
              </w:rPr>
              <w:t>合格</w:t>
            </w:r>
          </w:p>
        </w:tc>
      </w:tr>
      <w:tr w:rsidR="009A7A3A">
        <w:trPr>
          <w:trHeight w:val="359"/>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restart"/>
            <w:vAlign w:val="center"/>
          </w:tcPr>
          <w:p w:rsidR="009A7A3A" w:rsidRDefault="00AE72EE">
            <w:pPr>
              <w:jc w:val="center"/>
              <w:rPr>
                <w:rFonts w:ascii="宋体" w:hAnsi="宋体" w:cs="宋体"/>
                <w:sz w:val="24"/>
                <w:szCs w:val="24"/>
              </w:rPr>
            </w:pPr>
            <w:r>
              <w:rPr>
                <w:rFonts w:ascii="宋体" w:hAnsi="宋体" w:cs="宋体" w:hint="eastAsia"/>
                <w:sz w:val="24"/>
                <w:szCs w:val="24"/>
              </w:rPr>
              <w:t>土壤和水系沉积物</w:t>
            </w:r>
          </w:p>
        </w:tc>
        <w:tc>
          <w:tcPr>
            <w:tcW w:w="1810" w:type="dxa"/>
            <w:tcBorders>
              <w:bottom w:val="single" w:sz="4" w:space="0" w:color="auto"/>
            </w:tcBorders>
            <w:vAlign w:val="center"/>
          </w:tcPr>
          <w:p w:rsidR="009A7A3A" w:rsidRPr="00D9091D" w:rsidRDefault="00AE72EE">
            <w:pPr>
              <w:widowControl/>
              <w:jc w:val="center"/>
              <w:textAlignment w:val="bottom"/>
              <w:rPr>
                <w:rFonts w:ascii="宋体" w:hAnsi="宋体" w:cs="宋体"/>
                <w:kern w:val="0"/>
                <w:sz w:val="22"/>
                <w:szCs w:val="22"/>
              </w:rPr>
            </w:pPr>
            <w:r w:rsidRPr="00D9091D">
              <w:rPr>
                <w:rFonts w:ascii="宋体" w:hAnsi="宋体" w:cs="宋体" w:hint="eastAsia"/>
                <w:kern w:val="0"/>
                <w:sz w:val="22"/>
                <w:szCs w:val="22"/>
              </w:rPr>
              <w:t>（全）钾</w:t>
            </w:r>
          </w:p>
        </w:tc>
        <w:tc>
          <w:tcPr>
            <w:tcW w:w="5753" w:type="dxa"/>
            <w:tcBorders>
              <w:bottom w:val="single" w:sz="4" w:space="0" w:color="auto"/>
            </w:tcBorders>
            <w:vAlign w:val="bottom"/>
          </w:tcPr>
          <w:p w:rsidR="009A7A3A" w:rsidRPr="00D9091D" w:rsidRDefault="00AE72EE">
            <w:pPr>
              <w:widowControl/>
              <w:jc w:val="left"/>
              <w:textAlignment w:val="bottom"/>
              <w:rPr>
                <w:rFonts w:ascii="宋体" w:hAnsi="宋体" w:cs="宋体"/>
                <w:kern w:val="0"/>
                <w:sz w:val="22"/>
                <w:szCs w:val="22"/>
              </w:rPr>
            </w:pPr>
            <w:r w:rsidRPr="00D9091D">
              <w:rPr>
                <w:rFonts w:ascii="宋体" w:hAnsi="宋体" w:cs="宋体" w:hint="eastAsia"/>
                <w:kern w:val="0"/>
                <w:sz w:val="22"/>
                <w:szCs w:val="22"/>
              </w:rPr>
              <w:t>土壤全钾测定法(NY/T 87-1988)</w:t>
            </w:r>
          </w:p>
        </w:tc>
        <w:tc>
          <w:tcPr>
            <w:tcW w:w="999" w:type="dxa"/>
            <w:vMerge/>
          </w:tcPr>
          <w:p w:rsidR="009A7A3A" w:rsidRPr="00D9091D" w:rsidRDefault="009A7A3A">
            <w:pPr>
              <w:jc w:val="center"/>
              <w:rPr>
                <w:rFonts w:ascii="宋体" w:hAnsi="宋体" w:cs="宋体"/>
                <w:kern w:val="0"/>
                <w:sz w:val="24"/>
                <w:szCs w:val="24"/>
              </w:rPr>
            </w:pPr>
          </w:p>
        </w:tc>
        <w:tc>
          <w:tcPr>
            <w:tcW w:w="1000" w:type="dxa"/>
            <w:tcBorders>
              <w:bottom w:val="single" w:sz="4" w:space="0" w:color="auto"/>
            </w:tcBorders>
            <w:vAlign w:val="center"/>
          </w:tcPr>
          <w:p w:rsidR="009A7A3A" w:rsidRPr="00D9091D" w:rsidRDefault="00D9091D">
            <w:pPr>
              <w:jc w:val="center"/>
              <w:rPr>
                <w:rFonts w:ascii="宋体" w:hAnsi="宋体" w:cs="宋体"/>
                <w:kern w:val="0"/>
                <w:sz w:val="24"/>
                <w:szCs w:val="24"/>
              </w:rPr>
            </w:pPr>
            <w:r w:rsidRPr="00D9091D">
              <w:rPr>
                <w:rFonts w:ascii="宋体" w:hAnsi="宋体" w:cs="宋体" w:hint="eastAsia"/>
                <w:kern w:val="0"/>
                <w:sz w:val="24"/>
                <w:szCs w:val="24"/>
              </w:rPr>
              <w:t>不</w:t>
            </w:r>
            <w:r w:rsidR="00FA5457" w:rsidRPr="00D9091D">
              <w:rPr>
                <w:rFonts w:ascii="宋体" w:hAnsi="宋体" w:cs="宋体" w:hint="eastAsia"/>
                <w:kern w:val="0"/>
                <w:sz w:val="24"/>
                <w:szCs w:val="24"/>
              </w:rPr>
              <w:t>合格</w:t>
            </w:r>
          </w:p>
        </w:tc>
        <w:tc>
          <w:tcPr>
            <w:tcW w:w="1141" w:type="dxa"/>
            <w:tcBorders>
              <w:bottom w:val="single" w:sz="4" w:space="0" w:color="auto"/>
            </w:tcBorders>
            <w:vAlign w:val="center"/>
          </w:tcPr>
          <w:p w:rsidR="009A7A3A" w:rsidRPr="00D9091D" w:rsidRDefault="00A74B8A">
            <w:pPr>
              <w:jc w:val="center"/>
              <w:rPr>
                <w:rFonts w:ascii="宋体" w:hAnsi="宋体" w:cs="宋体"/>
                <w:kern w:val="0"/>
                <w:sz w:val="24"/>
                <w:szCs w:val="24"/>
              </w:rPr>
            </w:pPr>
            <w:r>
              <w:rPr>
                <w:rFonts w:ascii="宋体" w:hAnsi="宋体" w:cs="宋体" w:hint="eastAsia"/>
                <w:kern w:val="0"/>
                <w:sz w:val="24"/>
                <w:szCs w:val="24"/>
              </w:rPr>
              <w:t>/</w:t>
            </w:r>
          </w:p>
        </w:tc>
        <w:tc>
          <w:tcPr>
            <w:tcW w:w="951" w:type="dxa"/>
            <w:tcBorders>
              <w:bottom w:val="single" w:sz="4" w:space="0" w:color="auto"/>
            </w:tcBorders>
            <w:vAlign w:val="center"/>
          </w:tcPr>
          <w:p w:rsidR="009A7A3A" w:rsidRPr="00D9091D" w:rsidRDefault="00D9091D">
            <w:pPr>
              <w:jc w:val="center"/>
              <w:rPr>
                <w:rFonts w:ascii="宋体" w:hAnsi="宋体" w:cs="宋体"/>
                <w:kern w:val="0"/>
                <w:sz w:val="24"/>
                <w:szCs w:val="24"/>
              </w:rPr>
            </w:pPr>
            <w:r w:rsidRPr="00D9091D">
              <w:rPr>
                <w:rFonts w:ascii="宋体" w:hAnsi="宋体" w:cs="宋体" w:hint="eastAsia"/>
                <w:kern w:val="0"/>
                <w:sz w:val="24"/>
                <w:szCs w:val="24"/>
              </w:rPr>
              <w:t>不</w:t>
            </w:r>
            <w:r w:rsidR="00AE72EE" w:rsidRPr="00D9091D">
              <w:rPr>
                <w:rFonts w:ascii="宋体" w:hAnsi="宋体" w:cs="宋体" w:hint="eastAsia"/>
                <w:kern w:val="0"/>
                <w:sz w:val="24"/>
                <w:szCs w:val="24"/>
              </w:rPr>
              <w:t>合格</w:t>
            </w:r>
          </w:p>
        </w:tc>
      </w:tr>
      <w:tr w:rsidR="009A7A3A">
        <w:trPr>
          <w:trHeight w:val="367"/>
        </w:trPr>
        <w:tc>
          <w:tcPr>
            <w:tcW w:w="541"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6"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69" w:type="dxa"/>
            <w:vMerge/>
            <w:tcBorders>
              <w:bottom w:val="single" w:sz="4" w:space="0" w:color="auto"/>
            </w:tcBorders>
            <w:vAlign w:val="center"/>
          </w:tcPr>
          <w:p w:rsidR="009A7A3A" w:rsidRDefault="009A7A3A">
            <w:pPr>
              <w:jc w:val="center"/>
              <w:rPr>
                <w:rFonts w:ascii="宋体" w:hAnsi="宋体" w:cs="宋体"/>
                <w:sz w:val="24"/>
                <w:szCs w:val="24"/>
              </w:rPr>
            </w:pPr>
          </w:p>
        </w:tc>
        <w:tc>
          <w:tcPr>
            <w:tcW w:w="1810" w:type="dxa"/>
            <w:tcBorders>
              <w:top w:val="single" w:sz="4" w:space="0" w:color="auto"/>
              <w:bottom w:val="single" w:sz="4" w:space="0" w:color="auto"/>
            </w:tcBorders>
            <w:vAlign w:val="center"/>
          </w:tcPr>
          <w:p w:rsidR="009A7A3A" w:rsidRPr="00D9091D" w:rsidRDefault="00AE72EE">
            <w:pPr>
              <w:widowControl/>
              <w:jc w:val="center"/>
              <w:textAlignment w:val="bottom"/>
              <w:rPr>
                <w:rFonts w:ascii="宋体" w:hAnsi="宋体" w:cs="宋体"/>
                <w:kern w:val="0"/>
                <w:sz w:val="22"/>
                <w:szCs w:val="22"/>
              </w:rPr>
            </w:pPr>
            <w:r w:rsidRPr="00D9091D">
              <w:rPr>
                <w:rFonts w:ascii="宋体" w:hAnsi="宋体" w:cs="宋体" w:hint="eastAsia"/>
                <w:kern w:val="0"/>
                <w:sz w:val="22"/>
                <w:szCs w:val="22"/>
              </w:rPr>
              <w:t>钙</w:t>
            </w:r>
          </w:p>
        </w:tc>
        <w:tc>
          <w:tcPr>
            <w:tcW w:w="5753" w:type="dxa"/>
            <w:tcBorders>
              <w:top w:val="single" w:sz="4" w:space="0" w:color="auto"/>
              <w:bottom w:val="single" w:sz="4" w:space="0" w:color="auto"/>
            </w:tcBorders>
            <w:vAlign w:val="bottom"/>
          </w:tcPr>
          <w:p w:rsidR="009A7A3A" w:rsidRPr="00D9091D" w:rsidRDefault="00AE72EE">
            <w:pPr>
              <w:widowControl/>
              <w:jc w:val="left"/>
              <w:textAlignment w:val="bottom"/>
              <w:rPr>
                <w:rFonts w:ascii="宋体" w:hAnsi="宋体" w:cs="宋体"/>
                <w:kern w:val="0"/>
                <w:sz w:val="22"/>
                <w:szCs w:val="22"/>
              </w:rPr>
            </w:pPr>
            <w:r w:rsidRPr="00D9091D">
              <w:rPr>
                <w:rFonts w:ascii="宋体" w:hAnsi="宋体" w:cs="宋体" w:hint="eastAsia"/>
                <w:kern w:val="0"/>
                <w:sz w:val="22"/>
                <w:szCs w:val="22"/>
              </w:rPr>
              <w:t>土壤全量钙、镁、钠的测定（NY/T 296-1995）</w:t>
            </w:r>
          </w:p>
        </w:tc>
        <w:tc>
          <w:tcPr>
            <w:tcW w:w="999" w:type="dxa"/>
            <w:vMerge/>
            <w:tcBorders>
              <w:bottom w:val="single" w:sz="4" w:space="0" w:color="auto"/>
            </w:tcBorders>
          </w:tcPr>
          <w:p w:rsidR="009A7A3A" w:rsidRPr="00D9091D" w:rsidRDefault="009A7A3A">
            <w:pPr>
              <w:jc w:val="center"/>
              <w:rPr>
                <w:rFonts w:ascii="宋体" w:hAnsi="宋体" w:cs="宋体"/>
                <w:kern w:val="0"/>
                <w:sz w:val="24"/>
                <w:szCs w:val="24"/>
              </w:rPr>
            </w:pPr>
          </w:p>
        </w:tc>
        <w:tc>
          <w:tcPr>
            <w:tcW w:w="1000" w:type="dxa"/>
            <w:tcBorders>
              <w:top w:val="single" w:sz="4" w:space="0" w:color="auto"/>
              <w:bottom w:val="single" w:sz="4" w:space="0" w:color="auto"/>
            </w:tcBorders>
            <w:vAlign w:val="center"/>
          </w:tcPr>
          <w:p w:rsidR="009A7A3A" w:rsidRPr="00D9091D" w:rsidRDefault="00AE72EE">
            <w:pPr>
              <w:jc w:val="center"/>
              <w:rPr>
                <w:rFonts w:ascii="宋体" w:hAnsi="宋体" w:cs="宋体"/>
                <w:kern w:val="0"/>
                <w:sz w:val="24"/>
                <w:szCs w:val="24"/>
              </w:rPr>
            </w:pPr>
            <w:r w:rsidRPr="00D9091D">
              <w:rPr>
                <w:rFonts w:ascii="宋体" w:hAnsi="宋体" w:cs="宋体" w:hint="eastAsia"/>
                <w:kern w:val="0"/>
                <w:sz w:val="24"/>
                <w:szCs w:val="24"/>
              </w:rPr>
              <w:t>/</w:t>
            </w:r>
          </w:p>
        </w:tc>
        <w:tc>
          <w:tcPr>
            <w:tcW w:w="1141" w:type="dxa"/>
            <w:tcBorders>
              <w:top w:val="single" w:sz="4" w:space="0" w:color="auto"/>
              <w:bottom w:val="single" w:sz="4" w:space="0" w:color="auto"/>
            </w:tcBorders>
            <w:vAlign w:val="center"/>
          </w:tcPr>
          <w:p w:rsidR="009A7A3A" w:rsidRPr="00D9091D" w:rsidRDefault="00D9091D">
            <w:pPr>
              <w:jc w:val="center"/>
              <w:rPr>
                <w:rFonts w:ascii="宋体" w:hAnsi="宋体" w:cs="宋体"/>
                <w:kern w:val="0"/>
                <w:sz w:val="24"/>
                <w:szCs w:val="24"/>
              </w:rPr>
            </w:pPr>
            <w:r w:rsidRPr="00D9091D">
              <w:rPr>
                <w:rFonts w:ascii="宋体" w:hAnsi="宋体" w:cs="宋体" w:hint="eastAsia"/>
                <w:kern w:val="0"/>
                <w:sz w:val="24"/>
                <w:szCs w:val="24"/>
              </w:rPr>
              <w:t>不</w:t>
            </w:r>
            <w:r w:rsidR="00AE72EE" w:rsidRPr="00D9091D">
              <w:rPr>
                <w:rFonts w:ascii="宋体" w:hAnsi="宋体" w:cs="宋体" w:hint="eastAsia"/>
                <w:kern w:val="0"/>
                <w:sz w:val="24"/>
                <w:szCs w:val="24"/>
              </w:rPr>
              <w:t>符合</w:t>
            </w:r>
          </w:p>
        </w:tc>
        <w:tc>
          <w:tcPr>
            <w:tcW w:w="951" w:type="dxa"/>
            <w:tcBorders>
              <w:top w:val="single" w:sz="4" w:space="0" w:color="auto"/>
              <w:bottom w:val="single" w:sz="4" w:space="0" w:color="auto"/>
            </w:tcBorders>
            <w:vAlign w:val="center"/>
          </w:tcPr>
          <w:p w:rsidR="009A7A3A" w:rsidRPr="00D9091D" w:rsidRDefault="00D9091D">
            <w:pPr>
              <w:jc w:val="center"/>
              <w:rPr>
                <w:rFonts w:ascii="宋体" w:hAnsi="宋体" w:cs="宋体"/>
                <w:kern w:val="0"/>
                <w:sz w:val="24"/>
                <w:szCs w:val="24"/>
              </w:rPr>
            </w:pPr>
            <w:r w:rsidRPr="00D9091D">
              <w:rPr>
                <w:rFonts w:ascii="宋体" w:hAnsi="宋体" w:cs="宋体" w:hint="eastAsia"/>
                <w:kern w:val="0"/>
                <w:sz w:val="24"/>
                <w:szCs w:val="24"/>
              </w:rPr>
              <w:t>不</w:t>
            </w:r>
            <w:r w:rsidR="00AE72EE" w:rsidRPr="00D9091D">
              <w:rPr>
                <w:rFonts w:ascii="宋体" w:hAnsi="宋体" w:cs="宋体" w:hint="eastAsia"/>
                <w:kern w:val="0"/>
                <w:sz w:val="24"/>
                <w:szCs w:val="24"/>
              </w:rPr>
              <w:t>合格</w:t>
            </w:r>
          </w:p>
        </w:tc>
      </w:tr>
      <w:tr w:rsidR="009A7A3A">
        <w:trPr>
          <w:trHeight w:val="647"/>
        </w:trPr>
        <w:tc>
          <w:tcPr>
            <w:tcW w:w="541"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16</w:t>
            </w:r>
          </w:p>
        </w:tc>
        <w:tc>
          <w:tcPr>
            <w:tcW w:w="916"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王新宇</w:t>
            </w:r>
          </w:p>
        </w:tc>
        <w:tc>
          <w:tcPr>
            <w:tcW w:w="1569" w:type="dxa"/>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环境空气和废气</w:t>
            </w:r>
          </w:p>
        </w:tc>
        <w:tc>
          <w:tcPr>
            <w:tcW w:w="1810" w:type="dxa"/>
            <w:tcBorders>
              <w:top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环境空气采样</w:t>
            </w:r>
          </w:p>
        </w:tc>
        <w:tc>
          <w:tcPr>
            <w:tcW w:w="5753" w:type="dxa"/>
            <w:tcBorders>
              <w:top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环境空气质量手工监测技术规范（HJ/T 194—2005）</w:t>
            </w:r>
          </w:p>
        </w:tc>
        <w:tc>
          <w:tcPr>
            <w:tcW w:w="999" w:type="dxa"/>
            <w:vMerge w:val="restart"/>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61</w:t>
            </w:r>
          </w:p>
        </w:tc>
        <w:tc>
          <w:tcPr>
            <w:tcW w:w="1000"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334"/>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restart"/>
            <w:vAlign w:val="center"/>
          </w:tcPr>
          <w:p w:rsidR="009A7A3A" w:rsidRDefault="00AE72EE">
            <w:pPr>
              <w:jc w:val="center"/>
              <w:rPr>
                <w:rFonts w:ascii="宋体" w:hAnsi="宋体" w:cs="宋体"/>
                <w:sz w:val="24"/>
                <w:szCs w:val="24"/>
              </w:rPr>
            </w:pPr>
            <w:r>
              <w:rPr>
                <w:rFonts w:ascii="宋体" w:hAnsi="宋体" w:cs="宋体" w:hint="eastAsia"/>
                <w:sz w:val="24"/>
                <w:szCs w:val="24"/>
              </w:rPr>
              <w:t>噪声</w:t>
            </w:r>
          </w:p>
        </w:tc>
        <w:tc>
          <w:tcPr>
            <w:tcW w:w="1810"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厂界环境噪声</w:t>
            </w:r>
          </w:p>
        </w:tc>
        <w:tc>
          <w:tcPr>
            <w:tcW w:w="5753"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工业企业厂界环境噪声排放标准（GB 12348-2008）</w:t>
            </w:r>
          </w:p>
        </w:tc>
        <w:tc>
          <w:tcPr>
            <w:tcW w:w="999" w:type="dxa"/>
            <w:vMerge/>
            <w:vAlign w:val="center"/>
          </w:tcPr>
          <w:p w:rsidR="009A7A3A" w:rsidRDefault="009A7A3A">
            <w:pPr>
              <w:jc w:val="center"/>
              <w:rPr>
                <w:rFonts w:ascii="宋体" w:hAnsi="宋体" w:cs="宋体"/>
                <w:kern w:val="0"/>
                <w:sz w:val="24"/>
                <w:szCs w:val="24"/>
              </w:rPr>
            </w:pPr>
          </w:p>
        </w:tc>
        <w:tc>
          <w:tcPr>
            <w:tcW w:w="100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334"/>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ign w:val="center"/>
          </w:tcPr>
          <w:p w:rsidR="009A7A3A" w:rsidRDefault="009A7A3A">
            <w:pPr>
              <w:jc w:val="center"/>
              <w:rPr>
                <w:rFonts w:ascii="宋体" w:hAnsi="宋体" w:cs="宋体"/>
                <w:sz w:val="24"/>
                <w:szCs w:val="24"/>
              </w:rPr>
            </w:pPr>
          </w:p>
        </w:tc>
        <w:tc>
          <w:tcPr>
            <w:tcW w:w="1810"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机场噪声</w:t>
            </w:r>
          </w:p>
        </w:tc>
        <w:tc>
          <w:tcPr>
            <w:tcW w:w="5753"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机场周围飞机噪声测量方法（GB 9661-1988）</w:t>
            </w:r>
          </w:p>
        </w:tc>
        <w:tc>
          <w:tcPr>
            <w:tcW w:w="999" w:type="dxa"/>
            <w:vMerge/>
            <w:vAlign w:val="center"/>
          </w:tcPr>
          <w:p w:rsidR="009A7A3A" w:rsidRDefault="009A7A3A">
            <w:pPr>
              <w:jc w:val="center"/>
              <w:rPr>
                <w:rFonts w:ascii="宋体" w:hAnsi="宋体" w:cs="宋体"/>
                <w:kern w:val="0"/>
                <w:sz w:val="24"/>
                <w:szCs w:val="24"/>
              </w:rPr>
            </w:pPr>
          </w:p>
        </w:tc>
        <w:tc>
          <w:tcPr>
            <w:tcW w:w="100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652"/>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ign w:val="center"/>
          </w:tcPr>
          <w:p w:rsidR="009A7A3A" w:rsidRDefault="009A7A3A">
            <w:pPr>
              <w:jc w:val="center"/>
              <w:rPr>
                <w:rFonts w:ascii="宋体" w:hAnsi="宋体" w:cs="宋体"/>
                <w:sz w:val="24"/>
                <w:szCs w:val="24"/>
              </w:rPr>
            </w:pPr>
          </w:p>
        </w:tc>
        <w:tc>
          <w:tcPr>
            <w:tcW w:w="1810"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社会生活环境噪声</w:t>
            </w:r>
          </w:p>
        </w:tc>
        <w:tc>
          <w:tcPr>
            <w:tcW w:w="5753"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社会生活环境噪声排放标准（GB 22337-2008）</w:t>
            </w:r>
          </w:p>
        </w:tc>
        <w:tc>
          <w:tcPr>
            <w:tcW w:w="999" w:type="dxa"/>
            <w:vMerge/>
            <w:vAlign w:val="center"/>
          </w:tcPr>
          <w:p w:rsidR="009A7A3A" w:rsidRDefault="009A7A3A">
            <w:pPr>
              <w:jc w:val="center"/>
              <w:rPr>
                <w:rFonts w:ascii="宋体" w:hAnsi="宋体" w:cs="宋体"/>
                <w:kern w:val="0"/>
                <w:sz w:val="24"/>
                <w:szCs w:val="24"/>
              </w:rPr>
            </w:pPr>
          </w:p>
        </w:tc>
        <w:tc>
          <w:tcPr>
            <w:tcW w:w="100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349"/>
        </w:trPr>
        <w:tc>
          <w:tcPr>
            <w:tcW w:w="541" w:type="dxa"/>
            <w:vMerge/>
            <w:vAlign w:val="center"/>
          </w:tcPr>
          <w:p w:rsidR="009A7A3A" w:rsidRDefault="009A7A3A">
            <w:pPr>
              <w:ind w:leftChars="-51" w:left="-107" w:rightChars="-51" w:right="-107"/>
              <w:jc w:val="center"/>
              <w:rPr>
                <w:rFonts w:ascii="宋体" w:hAnsi="宋体" w:cs="宋体"/>
                <w:kern w:val="0"/>
                <w:sz w:val="24"/>
                <w:szCs w:val="24"/>
              </w:rPr>
            </w:pPr>
          </w:p>
        </w:tc>
        <w:tc>
          <w:tcPr>
            <w:tcW w:w="916" w:type="dxa"/>
            <w:vMerge/>
            <w:vAlign w:val="center"/>
          </w:tcPr>
          <w:p w:rsidR="009A7A3A" w:rsidRDefault="009A7A3A">
            <w:pPr>
              <w:ind w:leftChars="-51" w:left="-107" w:rightChars="-51" w:right="-107"/>
              <w:jc w:val="center"/>
              <w:rPr>
                <w:rFonts w:ascii="宋体" w:hAnsi="宋体" w:cs="宋体"/>
                <w:kern w:val="0"/>
                <w:sz w:val="24"/>
                <w:szCs w:val="24"/>
              </w:rPr>
            </w:pPr>
          </w:p>
        </w:tc>
        <w:tc>
          <w:tcPr>
            <w:tcW w:w="1569" w:type="dxa"/>
            <w:vMerge/>
            <w:vAlign w:val="center"/>
          </w:tcPr>
          <w:p w:rsidR="009A7A3A" w:rsidRDefault="009A7A3A">
            <w:pPr>
              <w:jc w:val="center"/>
              <w:rPr>
                <w:rFonts w:ascii="宋体" w:hAnsi="宋体" w:cs="宋体"/>
                <w:sz w:val="24"/>
                <w:szCs w:val="24"/>
              </w:rPr>
            </w:pPr>
          </w:p>
        </w:tc>
        <w:tc>
          <w:tcPr>
            <w:tcW w:w="1810"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铁路边界噪声</w:t>
            </w:r>
          </w:p>
        </w:tc>
        <w:tc>
          <w:tcPr>
            <w:tcW w:w="5753" w:type="dxa"/>
            <w:vAlign w:val="bottom"/>
          </w:tcPr>
          <w:p w:rsidR="009A7A3A" w:rsidRDefault="00AE72EE">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铁路边界噪声限值及其测量方法（GB/T 12525-1990）</w:t>
            </w:r>
          </w:p>
        </w:tc>
        <w:tc>
          <w:tcPr>
            <w:tcW w:w="999" w:type="dxa"/>
            <w:vMerge/>
          </w:tcPr>
          <w:p w:rsidR="009A7A3A" w:rsidRDefault="009A7A3A">
            <w:pPr>
              <w:jc w:val="center"/>
              <w:rPr>
                <w:rFonts w:ascii="宋体" w:hAnsi="宋体" w:cs="宋体"/>
                <w:kern w:val="0"/>
                <w:sz w:val="24"/>
                <w:szCs w:val="24"/>
              </w:rPr>
            </w:pPr>
          </w:p>
        </w:tc>
        <w:tc>
          <w:tcPr>
            <w:tcW w:w="100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4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1"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bl>
    <w:p w:rsidR="009A7A3A" w:rsidRDefault="00AE72EE">
      <w:pPr>
        <w:ind w:rightChars="-51" w:right="-107"/>
        <w:jc w:val="center"/>
        <w:rPr>
          <w:rFonts w:ascii="宋体" w:hAns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现场考核项目一览表</w:t>
      </w:r>
    </w:p>
    <w:p w:rsidR="009A7A3A" w:rsidRDefault="000339C9">
      <w:pPr>
        <w:rPr>
          <w:rFonts w:ascii="宋体" w:hAnsi="宋体"/>
          <w:b/>
          <w:sz w:val="24"/>
          <w:szCs w:val="24"/>
        </w:rPr>
      </w:pPr>
      <w:r w:rsidRPr="000339C9">
        <w:rPr>
          <w:rFonts w:ascii="宋体" w:hAnsi="宋体" w:cs="宋体" w:hint="eastAsia"/>
          <w:b/>
          <w:color w:val="000000"/>
          <w:kern w:val="0"/>
          <w:sz w:val="22"/>
        </w:rPr>
        <w:t xml:space="preserve">新疆维吾尔自治区环境保护科学研究院  </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w:t>
      </w:r>
      <w:r>
        <w:rPr>
          <w:rFonts w:ascii="宋体" w:hAnsi="宋体" w:hint="eastAsia"/>
          <w:b/>
          <w:sz w:val="24"/>
          <w:szCs w:val="24"/>
        </w:rPr>
        <w:t xml:space="preserve">  </w:t>
      </w:r>
      <w:r w:rsidR="00AE72EE">
        <w:rPr>
          <w:rFonts w:ascii="宋体" w:hAnsi="宋体" w:hint="eastAsia"/>
          <w:b/>
          <w:sz w:val="24"/>
          <w:szCs w:val="24"/>
        </w:rPr>
        <w:t>第 9 页  共11 页</w:t>
      </w:r>
    </w:p>
    <w:tbl>
      <w:tblPr>
        <w:tblpPr w:leftFromText="180" w:rightFromText="180" w:vertAnchor="text" w:horzAnchor="page" w:tblpX="1242" w:tblpY="128"/>
        <w:tblOverlap w:val="never"/>
        <w:tblW w:w="14660"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40"/>
        <w:gridCol w:w="915"/>
        <w:gridCol w:w="1567"/>
        <w:gridCol w:w="1807"/>
        <w:gridCol w:w="5746"/>
        <w:gridCol w:w="998"/>
        <w:gridCol w:w="998"/>
        <w:gridCol w:w="1139"/>
        <w:gridCol w:w="950"/>
      </w:tblGrid>
      <w:tr w:rsidR="009A7A3A">
        <w:trPr>
          <w:trHeight w:val="468"/>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6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80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746"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35"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50"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842"/>
        </w:trPr>
        <w:tc>
          <w:tcPr>
            <w:tcW w:w="54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915"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56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80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5746"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98"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998"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39"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50"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rsidTr="00FA5457">
        <w:trPr>
          <w:trHeight w:val="351"/>
        </w:trPr>
        <w:tc>
          <w:tcPr>
            <w:tcW w:w="540" w:type="dxa"/>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17</w:t>
            </w:r>
          </w:p>
        </w:tc>
        <w:tc>
          <w:tcPr>
            <w:tcW w:w="915" w:type="dxa"/>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吴瑞奇</w:t>
            </w:r>
          </w:p>
        </w:tc>
        <w:tc>
          <w:tcPr>
            <w:tcW w:w="1567" w:type="dxa"/>
            <w:tcBorders>
              <w:top w:val="single" w:sz="4" w:space="0" w:color="auto"/>
            </w:tcBorders>
            <w:vAlign w:val="center"/>
          </w:tcPr>
          <w:p w:rsidR="009A7A3A" w:rsidRPr="00FA5457" w:rsidRDefault="00AE72EE">
            <w:pPr>
              <w:jc w:val="center"/>
              <w:rPr>
                <w:rFonts w:ascii="宋体" w:hAnsi="宋体" w:cs="宋体"/>
                <w:color w:val="000000"/>
                <w:kern w:val="0"/>
                <w:sz w:val="22"/>
                <w:szCs w:val="22"/>
              </w:rPr>
            </w:pPr>
            <w:r w:rsidRPr="00FA5457">
              <w:rPr>
                <w:rFonts w:ascii="宋体" w:hAnsi="宋体" w:cs="宋体" w:hint="eastAsia"/>
                <w:color w:val="000000"/>
                <w:kern w:val="0"/>
                <w:sz w:val="22"/>
                <w:szCs w:val="22"/>
              </w:rPr>
              <w:t>土壤和水系沉积物</w:t>
            </w:r>
          </w:p>
        </w:tc>
        <w:tc>
          <w:tcPr>
            <w:tcW w:w="1807" w:type="dxa"/>
            <w:tcBorders>
              <w:top w:val="single" w:sz="4" w:space="0" w:color="auto"/>
              <w:bottom w:val="single" w:sz="4" w:space="0" w:color="auto"/>
            </w:tcBorders>
            <w:vAlign w:val="center"/>
          </w:tcPr>
          <w:p w:rsidR="009A7A3A" w:rsidRPr="00FA5457"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土壤采样</w:t>
            </w:r>
          </w:p>
        </w:tc>
        <w:tc>
          <w:tcPr>
            <w:tcW w:w="5746" w:type="dxa"/>
            <w:tcBorders>
              <w:bottom w:val="single" w:sz="4" w:space="0" w:color="auto"/>
            </w:tcBorders>
            <w:vAlign w:val="center"/>
          </w:tcPr>
          <w:p w:rsidR="009A7A3A" w:rsidRDefault="00AE72EE">
            <w:pPr>
              <w:widowControl/>
              <w:textAlignment w:val="bottom"/>
              <w:rPr>
                <w:rFonts w:ascii="宋体" w:hAnsi="宋体" w:cs="宋体"/>
                <w:sz w:val="24"/>
                <w:szCs w:val="24"/>
              </w:rPr>
            </w:pPr>
            <w:r>
              <w:rPr>
                <w:rFonts w:ascii="宋体" w:hAnsi="宋体" w:cs="宋体" w:hint="eastAsia"/>
                <w:color w:val="000000"/>
                <w:kern w:val="0"/>
                <w:sz w:val="22"/>
                <w:szCs w:val="22"/>
              </w:rPr>
              <w:t>土壤环境监测技术规范（HJ/T 166-2004）</w:t>
            </w:r>
          </w:p>
        </w:tc>
        <w:tc>
          <w:tcPr>
            <w:tcW w:w="998" w:type="dxa"/>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67</w:t>
            </w:r>
          </w:p>
        </w:tc>
        <w:tc>
          <w:tcPr>
            <w:tcW w:w="998" w:type="dxa"/>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rsidTr="00FA5457">
        <w:trPr>
          <w:trHeight w:val="558"/>
        </w:trPr>
        <w:tc>
          <w:tcPr>
            <w:tcW w:w="540" w:type="dxa"/>
            <w:tcBorders>
              <w:bottom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18</w:t>
            </w:r>
          </w:p>
        </w:tc>
        <w:tc>
          <w:tcPr>
            <w:tcW w:w="915" w:type="dxa"/>
            <w:tcBorders>
              <w:bottom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吴智慧</w:t>
            </w:r>
          </w:p>
        </w:tc>
        <w:tc>
          <w:tcPr>
            <w:tcW w:w="1567" w:type="dxa"/>
            <w:tcBorders>
              <w:bottom w:val="single" w:sz="4" w:space="0" w:color="auto"/>
            </w:tcBorders>
            <w:vAlign w:val="center"/>
          </w:tcPr>
          <w:p w:rsidR="009A7A3A" w:rsidRPr="00FA5457" w:rsidRDefault="00AE72EE">
            <w:pPr>
              <w:jc w:val="center"/>
              <w:rPr>
                <w:rFonts w:ascii="宋体" w:hAnsi="宋体" w:cs="宋体"/>
                <w:color w:val="000000"/>
                <w:kern w:val="0"/>
                <w:sz w:val="22"/>
                <w:szCs w:val="22"/>
              </w:rPr>
            </w:pPr>
            <w:r w:rsidRPr="00FA5457">
              <w:rPr>
                <w:rFonts w:ascii="宋体" w:hAnsi="宋体" w:cs="宋体" w:hint="eastAsia"/>
                <w:color w:val="000000"/>
                <w:kern w:val="0"/>
                <w:sz w:val="22"/>
                <w:szCs w:val="22"/>
              </w:rPr>
              <w:t>水（含大气降水）和废水</w:t>
            </w:r>
          </w:p>
        </w:tc>
        <w:tc>
          <w:tcPr>
            <w:tcW w:w="1807"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生化需氧量</w:t>
            </w:r>
          </w:p>
        </w:tc>
        <w:tc>
          <w:tcPr>
            <w:tcW w:w="5746" w:type="dxa"/>
            <w:tcBorders>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水质 五日生化需氧量（BOD5）的测定 稀释与接种法(HJ 505-2009)</w:t>
            </w:r>
          </w:p>
        </w:tc>
        <w:tc>
          <w:tcPr>
            <w:tcW w:w="998" w:type="dxa"/>
            <w:tcBorders>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rsidTr="00FA5457">
        <w:trPr>
          <w:trHeight w:val="354"/>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19</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伍德彦</w:t>
            </w:r>
          </w:p>
        </w:tc>
        <w:tc>
          <w:tcPr>
            <w:tcW w:w="1567" w:type="dxa"/>
            <w:tcBorders>
              <w:top w:val="single" w:sz="4" w:space="0" w:color="auto"/>
            </w:tcBorders>
            <w:vAlign w:val="center"/>
          </w:tcPr>
          <w:p w:rsidR="009A7A3A" w:rsidRPr="00FA5457" w:rsidRDefault="00AE72EE">
            <w:pPr>
              <w:jc w:val="center"/>
              <w:rPr>
                <w:rFonts w:ascii="宋体" w:hAnsi="宋体" w:cs="宋体"/>
                <w:color w:val="000000"/>
                <w:kern w:val="0"/>
                <w:sz w:val="22"/>
                <w:szCs w:val="22"/>
              </w:rPr>
            </w:pPr>
            <w:r w:rsidRPr="00FA5457">
              <w:rPr>
                <w:rFonts w:ascii="宋体" w:hAnsi="宋体" w:cs="宋体" w:hint="eastAsia"/>
                <w:color w:val="000000"/>
                <w:kern w:val="0"/>
                <w:sz w:val="22"/>
                <w:szCs w:val="22"/>
              </w:rPr>
              <w:t>水（含大气降水）和废水</w:t>
            </w: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水质采样</w:t>
            </w:r>
          </w:p>
        </w:tc>
        <w:tc>
          <w:tcPr>
            <w:tcW w:w="5746" w:type="dxa"/>
            <w:tcBorders>
              <w:top w:val="single" w:sz="4" w:space="0" w:color="auto"/>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水质 采样技术指导（HJ 494—2009）</w:t>
            </w:r>
          </w:p>
        </w:tc>
        <w:tc>
          <w:tcPr>
            <w:tcW w:w="998" w:type="dxa"/>
            <w:vMerge w:val="restart"/>
            <w:tcBorders>
              <w:top w:val="single" w:sz="4" w:space="0" w:color="auto"/>
              <w:bottom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60.5</w:t>
            </w:r>
          </w:p>
        </w:tc>
        <w:tc>
          <w:tcPr>
            <w:tcW w:w="998"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73"/>
        </w:trPr>
        <w:tc>
          <w:tcPr>
            <w:tcW w:w="540"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5"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67" w:type="dxa"/>
            <w:tcBorders>
              <w:top w:val="single" w:sz="4" w:space="0" w:color="auto"/>
              <w:bottom w:val="single" w:sz="4" w:space="0" w:color="auto"/>
            </w:tcBorders>
            <w:vAlign w:val="center"/>
          </w:tcPr>
          <w:p w:rsidR="009A7A3A" w:rsidRPr="00FA5457" w:rsidRDefault="00AE72EE">
            <w:pPr>
              <w:jc w:val="center"/>
              <w:rPr>
                <w:rFonts w:ascii="宋体" w:hAnsi="宋体" w:cs="宋体"/>
                <w:color w:val="000000"/>
                <w:kern w:val="0"/>
                <w:sz w:val="22"/>
                <w:szCs w:val="22"/>
              </w:rPr>
            </w:pPr>
            <w:r w:rsidRPr="00FA5457">
              <w:rPr>
                <w:rFonts w:ascii="宋体" w:hAnsi="宋体" w:cs="宋体" w:hint="eastAsia"/>
                <w:color w:val="000000"/>
                <w:kern w:val="0"/>
                <w:sz w:val="22"/>
                <w:szCs w:val="22"/>
              </w:rPr>
              <w:t>土壤和水系沉积物</w:t>
            </w: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土壤采样</w:t>
            </w:r>
          </w:p>
        </w:tc>
        <w:tc>
          <w:tcPr>
            <w:tcW w:w="5746" w:type="dxa"/>
            <w:tcBorders>
              <w:top w:val="single" w:sz="4" w:space="0" w:color="auto"/>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土壤环境监测技术规范（HJ/T 166-2004）</w:t>
            </w:r>
          </w:p>
        </w:tc>
        <w:tc>
          <w:tcPr>
            <w:tcW w:w="998" w:type="dxa"/>
            <w:vMerge/>
            <w:tcBorders>
              <w:bottom w:val="single" w:sz="4" w:space="0" w:color="auto"/>
              <w:right w:val="single" w:sz="4" w:space="0" w:color="auto"/>
            </w:tcBorders>
            <w:vAlign w:val="center"/>
          </w:tcPr>
          <w:p w:rsidR="009A7A3A" w:rsidRDefault="009A7A3A">
            <w:pPr>
              <w:jc w:val="center"/>
              <w:rPr>
                <w:rFonts w:ascii="宋体" w:hAnsi="宋体" w:cs="宋体"/>
                <w:kern w:val="0"/>
                <w:sz w:val="24"/>
                <w:szCs w:val="24"/>
              </w:rPr>
            </w:pPr>
          </w:p>
        </w:tc>
        <w:tc>
          <w:tcPr>
            <w:tcW w:w="998" w:type="dxa"/>
            <w:tcBorders>
              <w:top w:val="single" w:sz="4" w:space="0" w:color="auto"/>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top w:val="single" w:sz="4" w:space="0" w:color="auto"/>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FA5457" w:rsidTr="00FA5457">
        <w:trPr>
          <w:trHeight w:val="288"/>
        </w:trPr>
        <w:tc>
          <w:tcPr>
            <w:tcW w:w="540" w:type="dxa"/>
            <w:vMerge w:val="restart"/>
            <w:tcBorders>
              <w:top w:val="single" w:sz="4" w:space="0" w:color="auto"/>
            </w:tcBorders>
            <w:vAlign w:val="center"/>
          </w:tcPr>
          <w:p w:rsidR="00FA5457" w:rsidRDefault="00FA5457">
            <w:pPr>
              <w:ind w:leftChars="-51" w:left="-107" w:rightChars="-51" w:right="-107"/>
              <w:jc w:val="center"/>
              <w:rPr>
                <w:rFonts w:ascii="宋体" w:hAnsi="宋体" w:cs="宋体"/>
                <w:kern w:val="0"/>
                <w:sz w:val="24"/>
                <w:szCs w:val="24"/>
              </w:rPr>
            </w:pPr>
            <w:r>
              <w:rPr>
                <w:rFonts w:ascii="宋体" w:hAnsi="宋体" w:cs="宋体" w:hint="eastAsia"/>
                <w:kern w:val="0"/>
                <w:sz w:val="24"/>
                <w:szCs w:val="24"/>
              </w:rPr>
              <w:t>20</w:t>
            </w:r>
          </w:p>
        </w:tc>
        <w:tc>
          <w:tcPr>
            <w:tcW w:w="915" w:type="dxa"/>
            <w:vMerge w:val="restart"/>
            <w:tcBorders>
              <w:top w:val="single" w:sz="4" w:space="0" w:color="auto"/>
            </w:tcBorders>
            <w:vAlign w:val="center"/>
          </w:tcPr>
          <w:p w:rsidR="00FA5457" w:rsidRDefault="00FA5457">
            <w:pPr>
              <w:ind w:leftChars="-51" w:left="-107" w:rightChars="-51" w:right="-107"/>
              <w:jc w:val="center"/>
              <w:rPr>
                <w:rFonts w:ascii="宋体" w:hAnsi="宋体" w:cs="宋体"/>
                <w:kern w:val="0"/>
                <w:sz w:val="24"/>
                <w:szCs w:val="24"/>
              </w:rPr>
            </w:pPr>
            <w:r>
              <w:rPr>
                <w:rFonts w:ascii="宋体" w:hAnsi="宋体" w:cs="宋体" w:hint="eastAsia"/>
                <w:kern w:val="0"/>
                <w:sz w:val="24"/>
                <w:szCs w:val="24"/>
              </w:rPr>
              <w:t>谢继斌</w:t>
            </w:r>
          </w:p>
        </w:tc>
        <w:tc>
          <w:tcPr>
            <w:tcW w:w="1567" w:type="dxa"/>
            <w:vMerge w:val="restart"/>
            <w:tcBorders>
              <w:top w:val="single" w:sz="4" w:space="0" w:color="auto"/>
            </w:tcBorders>
            <w:vAlign w:val="center"/>
          </w:tcPr>
          <w:p w:rsidR="00FA5457" w:rsidRPr="00FA5457" w:rsidRDefault="00FA5457">
            <w:pPr>
              <w:jc w:val="center"/>
              <w:rPr>
                <w:rFonts w:ascii="宋体" w:hAnsi="宋体" w:cs="宋体"/>
                <w:color w:val="000000"/>
                <w:kern w:val="0"/>
                <w:sz w:val="22"/>
                <w:szCs w:val="22"/>
              </w:rPr>
            </w:pPr>
            <w:r w:rsidRPr="00FA5457">
              <w:rPr>
                <w:rFonts w:ascii="宋体" w:hAnsi="宋体" w:cs="宋体" w:hint="eastAsia"/>
                <w:color w:val="000000"/>
                <w:kern w:val="0"/>
                <w:sz w:val="22"/>
                <w:szCs w:val="22"/>
              </w:rPr>
              <w:t>环境空气和废气</w:t>
            </w:r>
          </w:p>
        </w:tc>
        <w:tc>
          <w:tcPr>
            <w:tcW w:w="1807" w:type="dxa"/>
            <w:tcBorders>
              <w:top w:val="single" w:sz="4" w:space="0" w:color="auto"/>
              <w:bottom w:val="single" w:sz="4" w:space="0" w:color="auto"/>
            </w:tcBorders>
            <w:vAlign w:val="center"/>
          </w:tcPr>
          <w:p w:rsidR="00FA5457" w:rsidRDefault="00FA5457">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环境空气采样</w:t>
            </w:r>
          </w:p>
        </w:tc>
        <w:tc>
          <w:tcPr>
            <w:tcW w:w="5746" w:type="dxa"/>
            <w:tcBorders>
              <w:top w:val="single" w:sz="4" w:space="0" w:color="auto"/>
              <w:bottom w:val="single" w:sz="4" w:space="0" w:color="auto"/>
            </w:tcBorders>
            <w:vAlign w:val="center"/>
          </w:tcPr>
          <w:p w:rsidR="00FA5457" w:rsidRDefault="00FA5457">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环境空气质量手工监测技术规范（HJ/T 194—2005）</w:t>
            </w:r>
          </w:p>
        </w:tc>
        <w:tc>
          <w:tcPr>
            <w:tcW w:w="998" w:type="dxa"/>
            <w:vMerge w:val="restart"/>
            <w:tcBorders>
              <w:top w:val="single" w:sz="4" w:space="0" w:color="auto"/>
              <w:right w:val="single" w:sz="4" w:space="0" w:color="auto"/>
            </w:tcBorders>
            <w:vAlign w:val="center"/>
          </w:tcPr>
          <w:p w:rsidR="00FA5457" w:rsidRDefault="00FA5457">
            <w:pPr>
              <w:jc w:val="center"/>
              <w:rPr>
                <w:rFonts w:ascii="宋体" w:hAnsi="宋体" w:cs="宋体"/>
                <w:kern w:val="0"/>
                <w:sz w:val="24"/>
                <w:szCs w:val="24"/>
              </w:rPr>
            </w:pPr>
            <w:r>
              <w:rPr>
                <w:rFonts w:ascii="宋体" w:hAnsi="宋体" w:cs="宋体" w:hint="eastAsia"/>
                <w:kern w:val="0"/>
                <w:sz w:val="24"/>
                <w:szCs w:val="24"/>
              </w:rPr>
              <w:t>60</w:t>
            </w:r>
          </w:p>
        </w:tc>
        <w:tc>
          <w:tcPr>
            <w:tcW w:w="998" w:type="dxa"/>
            <w:tcBorders>
              <w:top w:val="single" w:sz="4" w:space="0" w:color="auto"/>
              <w:bottom w:val="single" w:sz="4" w:space="0" w:color="auto"/>
            </w:tcBorders>
            <w:vAlign w:val="center"/>
          </w:tcPr>
          <w:p w:rsidR="00FA5457" w:rsidRDefault="00FA5457">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top w:val="single" w:sz="4" w:space="0" w:color="auto"/>
            </w:tcBorders>
            <w:vAlign w:val="center"/>
          </w:tcPr>
          <w:p w:rsidR="00FA5457" w:rsidRDefault="00FA5457">
            <w:pPr>
              <w:jc w:val="center"/>
              <w:rPr>
                <w:rFonts w:ascii="宋体" w:hAnsi="宋体" w:cs="宋体"/>
                <w:kern w:val="0"/>
                <w:sz w:val="24"/>
                <w:szCs w:val="24"/>
              </w:rPr>
            </w:pPr>
            <w:r>
              <w:rPr>
                <w:rFonts w:ascii="宋体" w:hAnsi="宋体" w:cs="宋体" w:hint="eastAsia"/>
                <w:kern w:val="0"/>
                <w:sz w:val="24"/>
                <w:szCs w:val="24"/>
              </w:rPr>
              <w:t>符合</w:t>
            </w:r>
          </w:p>
        </w:tc>
        <w:tc>
          <w:tcPr>
            <w:tcW w:w="950" w:type="dxa"/>
            <w:vAlign w:val="center"/>
          </w:tcPr>
          <w:p w:rsidR="00FA5457" w:rsidRDefault="00FA5457">
            <w:pPr>
              <w:jc w:val="center"/>
              <w:rPr>
                <w:rFonts w:ascii="宋体" w:hAnsi="宋体" w:cs="宋体"/>
                <w:kern w:val="0"/>
                <w:sz w:val="24"/>
                <w:szCs w:val="24"/>
              </w:rPr>
            </w:pPr>
            <w:r>
              <w:rPr>
                <w:rFonts w:ascii="宋体" w:hAnsi="宋体" w:cs="宋体" w:hint="eastAsia"/>
                <w:kern w:val="0"/>
                <w:sz w:val="24"/>
                <w:szCs w:val="24"/>
              </w:rPr>
              <w:t>合格</w:t>
            </w:r>
          </w:p>
        </w:tc>
      </w:tr>
      <w:tr w:rsidR="00FA5457" w:rsidTr="00FA5457">
        <w:trPr>
          <w:trHeight w:val="483"/>
        </w:trPr>
        <w:tc>
          <w:tcPr>
            <w:tcW w:w="540" w:type="dxa"/>
            <w:vMerge/>
            <w:vAlign w:val="center"/>
          </w:tcPr>
          <w:p w:rsidR="00FA5457" w:rsidRDefault="00FA5457">
            <w:pPr>
              <w:ind w:leftChars="-51" w:left="-107" w:rightChars="-51" w:right="-107"/>
              <w:jc w:val="center"/>
              <w:rPr>
                <w:rFonts w:ascii="宋体" w:hAnsi="宋体" w:cs="宋体"/>
                <w:kern w:val="0"/>
                <w:sz w:val="24"/>
                <w:szCs w:val="24"/>
              </w:rPr>
            </w:pPr>
          </w:p>
        </w:tc>
        <w:tc>
          <w:tcPr>
            <w:tcW w:w="915" w:type="dxa"/>
            <w:vMerge/>
            <w:vAlign w:val="center"/>
          </w:tcPr>
          <w:p w:rsidR="00FA5457" w:rsidRDefault="00FA5457">
            <w:pPr>
              <w:ind w:leftChars="-51" w:left="-107" w:rightChars="-51" w:right="-107"/>
              <w:jc w:val="center"/>
              <w:rPr>
                <w:rFonts w:ascii="宋体" w:hAnsi="宋体" w:cs="宋体"/>
                <w:kern w:val="0"/>
                <w:sz w:val="24"/>
                <w:szCs w:val="24"/>
              </w:rPr>
            </w:pPr>
          </w:p>
        </w:tc>
        <w:tc>
          <w:tcPr>
            <w:tcW w:w="1567" w:type="dxa"/>
            <w:vMerge/>
            <w:vAlign w:val="center"/>
          </w:tcPr>
          <w:p w:rsidR="00FA5457" w:rsidRPr="00FA5457" w:rsidRDefault="00FA5457">
            <w:pPr>
              <w:jc w:val="center"/>
              <w:rPr>
                <w:rFonts w:ascii="宋体" w:hAnsi="宋体" w:cs="宋体"/>
                <w:color w:val="000000"/>
                <w:kern w:val="0"/>
                <w:sz w:val="22"/>
                <w:szCs w:val="22"/>
              </w:rPr>
            </w:pPr>
          </w:p>
        </w:tc>
        <w:tc>
          <w:tcPr>
            <w:tcW w:w="1807" w:type="dxa"/>
            <w:vAlign w:val="center"/>
          </w:tcPr>
          <w:p w:rsidR="00FA5457" w:rsidRDefault="00FA5457">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烟气黑度</w:t>
            </w:r>
          </w:p>
        </w:tc>
        <w:tc>
          <w:tcPr>
            <w:tcW w:w="5746" w:type="dxa"/>
            <w:tcBorders>
              <w:bottom w:val="single" w:sz="4" w:space="0" w:color="auto"/>
            </w:tcBorders>
            <w:vAlign w:val="center"/>
          </w:tcPr>
          <w:p w:rsidR="00FA5457" w:rsidRDefault="00FA5457">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固定污染源排放  烟气黑度的测定  林格曼烟气黑度图法（HJ/T 398-2007）</w:t>
            </w:r>
          </w:p>
        </w:tc>
        <w:tc>
          <w:tcPr>
            <w:tcW w:w="998" w:type="dxa"/>
            <w:vMerge/>
            <w:tcBorders>
              <w:right w:val="single" w:sz="4" w:space="0" w:color="auto"/>
            </w:tcBorders>
            <w:vAlign w:val="center"/>
          </w:tcPr>
          <w:p w:rsidR="00FA5457" w:rsidRDefault="00FA5457">
            <w:pPr>
              <w:jc w:val="center"/>
              <w:rPr>
                <w:rFonts w:ascii="宋体" w:hAnsi="宋体" w:cs="宋体"/>
                <w:kern w:val="0"/>
                <w:sz w:val="24"/>
                <w:szCs w:val="24"/>
              </w:rPr>
            </w:pPr>
          </w:p>
        </w:tc>
        <w:tc>
          <w:tcPr>
            <w:tcW w:w="998" w:type="dxa"/>
            <w:tcBorders>
              <w:left w:val="single" w:sz="4" w:space="0" w:color="auto"/>
            </w:tcBorders>
            <w:vAlign w:val="center"/>
          </w:tcPr>
          <w:p w:rsidR="00FA5457" w:rsidRDefault="00FA5457">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FA5457" w:rsidRDefault="00FA5457">
            <w:pPr>
              <w:jc w:val="center"/>
              <w:rPr>
                <w:rFonts w:ascii="宋体" w:hAnsi="宋体" w:cs="宋体"/>
                <w:kern w:val="0"/>
                <w:sz w:val="24"/>
                <w:szCs w:val="24"/>
              </w:rPr>
            </w:pPr>
            <w:r>
              <w:rPr>
                <w:rFonts w:ascii="宋体" w:hAnsi="宋体" w:cs="宋体" w:hint="eastAsia"/>
                <w:kern w:val="0"/>
                <w:sz w:val="24"/>
                <w:szCs w:val="24"/>
              </w:rPr>
              <w:t>不符合</w:t>
            </w:r>
          </w:p>
        </w:tc>
        <w:tc>
          <w:tcPr>
            <w:tcW w:w="950" w:type="dxa"/>
            <w:vAlign w:val="center"/>
          </w:tcPr>
          <w:p w:rsidR="00FA5457" w:rsidRDefault="00FA5457">
            <w:pPr>
              <w:jc w:val="center"/>
              <w:rPr>
                <w:rFonts w:ascii="宋体" w:hAnsi="宋体" w:cs="宋体"/>
                <w:kern w:val="0"/>
                <w:sz w:val="24"/>
                <w:szCs w:val="24"/>
              </w:rPr>
            </w:pPr>
            <w:r>
              <w:rPr>
                <w:rFonts w:ascii="宋体" w:hAnsi="宋体" w:cs="宋体" w:hint="eastAsia"/>
                <w:kern w:val="0"/>
                <w:sz w:val="24"/>
                <w:szCs w:val="24"/>
              </w:rPr>
              <w:t>不合格</w:t>
            </w:r>
          </w:p>
        </w:tc>
      </w:tr>
      <w:tr w:rsidR="00FA5457" w:rsidTr="00FA5457">
        <w:trPr>
          <w:trHeight w:val="549"/>
        </w:trPr>
        <w:tc>
          <w:tcPr>
            <w:tcW w:w="540" w:type="dxa"/>
            <w:vMerge/>
            <w:tcBorders>
              <w:bottom w:val="single" w:sz="4" w:space="0" w:color="auto"/>
            </w:tcBorders>
            <w:vAlign w:val="center"/>
          </w:tcPr>
          <w:p w:rsidR="00FA5457" w:rsidRDefault="00FA5457" w:rsidP="00FA5457">
            <w:pPr>
              <w:ind w:leftChars="-51" w:left="-107" w:rightChars="-51" w:right="-107"/>
              <w:jc w:val="center"/>
              <w:rPr>
                <w:rFonts w:ascii="宋体" w:hAnsi="宋体" w:cs="宋体"/>
                <w:kern w:val="0"/>
                <w:sz w:val="24"/>
                <w:szCs w:val="24"/>
              </w:rPr>
            </w:pPr>
          </w:p>
        </w:tc>
        <w:tc>
          <w:tcPr>
            <w:tcW w:w="915" w:type="dxa"/>
            <w:vMerge/>
            <w:tcBorders>
              <w:bottom w:val="single" w:sz="4" w:space="0" w:color="auto"/>
            </w:tcBorders>
            <w:vAlign w:val="center"/>
          </w:tcPr>
          <w:p w:rsidR="00FA5457" w:rsidRDefault="00FA5457" w:rsidP="00FA5457">
            <w:pPr>
              <w:ind w:leftChars="-51" w:left="-107" w:rightChars="-51" w:right="-107"/>
              <w:jc w:val="center"/>
              <w:rPr>
                <w:rFonts w:ascii="宋体" w:hAnsi="宋体" w:cs="宋体"/>
                <w:kern w:val="0"/>
                <w:sz w:val="24"/>
                <w:szCs w:val="24"/>
              </w:rPr>
            </w:pPr>
          </w:p>
        </w:tc>
        <w:tc>
          <w:tcPr>
            <w:tcW w:w="1567" w:type="dxa"/>
            <w:vMerge/>
            <w:tcBorders>
              <w:bottom w:val="single" w:sz="4" w:space="0" w:color="auto"/>
            </w:tcBorders>
            <w:vAlign w:val="center"/>
          </w:tcPr>
          <w:p w:rsidR="00FA5457" w:rsidRPr="00FA5457" w:rsidRDefault="00FA5457" w:rsidP="00FA5457">
            <w:pPr>
              <w:jc w:val="center"/>
              <w:rPr>
                <w:rFonts w:ascii="宋体" w:hAnsi="宋体" w:cs="宋体"/>
                <w:color w:val="000000"/>
                <w:kern w:val="0"/>
                <w:sz w:val="22"/>
                <w:szCs w:val="22"/>
              </w:rPr>
            </w:pPr>
          </w:p>
        </w:tc>
        <w:tc>
          <w:tcPr>
            <w:tcW w:w="1807" w:type="dxa"/>
            <w:vAlign w:val="center"/>
          </w:tcPr>
          <w:p w:rsidR="00FA5457" w:rsidRDefault="00FA5457" w:rsidP="00FA5457">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烟（粉）尘</w:t>
            </w:r>
          </w:p>
        </w:tc>
        <w:tc>
          <w:tcPr>
            <w:tcW w:w="5746" w:type="dxa"/>
            <w:tcBorders>
              <w:bottom w:val="single" w:sz="4" w:space="0" w:color="auto"/>
            </w:tcBorders>
            <w:vAlign w:val="bottom"/>
          </w:tcPr>
          <w:p w:rsidR="00FA5457" w:rsidRDefault="00FA5457" w:rsidP="00FA5457">
            <w:pPr>
              <w:widowControl/>
              <w:jc w:val="left"/>
              <w:textAlignment w:val="bottom"/>
              <w:rPr>
                <w:rFonts w:ascii="宋体" w:hAnsi="宋体" w:cs="宋体"/>
                <w:color w:val="000000"/>
                <w:kern w:val="0"/>
                <w:sz w:val="22"/>
                <w:szCs w:val="22"/>
              </w:rPr>
            </w:pPr>
            <w:r>
              <w:rPr>
                <w:rFonts w:ascii="宋体" w:hAnsi="宋体" w:cs="宋体" w:hint="eastAsia"/>
                <w:color w:val="000000"/>
                <w:kern w:val="0"/>
                <w:sz w:val="22"/>
                <w:szCs w:val="22"/>
              </w:rPr>
              <w:t>固定污染源排气中颗粒物测定与气态污染物采样方法（GB/T 16157—1996）</w:t>
            </w:r>
          </w:p>
        </w:tc>
        <w:tc>
          <w:tcPr>
            <w:tcW w:w="998" w:type="dxa"/>
            <w:vMerge/>
            <w:tcBorders>
              <w:bottom w:val="single" w:sz="4" w:space="0" w:color="auto"/>
              <w:right w:val="single" w:sz="4" w:space="0" w:color="auto"/>
            </w:tcBorders>
            <w:vAlign w:val="center"/>
          </w:tcPr>
          <w:p w:rsidR="00FA5457" w:rsidRDefault="00FA5457" w:rsidP="00FA5457">
            <w:pPr>
              <w:jc w:val="center"/>
              <w:rPr>
                <w:rFonts w:ascii="宋体" w:hAnsi="宋体" w:cs="宋体"/>
                <w:kern w:val="0"/>
                <w:sz w:val="24"/>
                <w:szCs w:val="24"/>
              </w:rPr>
            </w:pPr>
          </w:p>
        </w:tc>
        <w:tc>
          <w:tcPr>
            <w:tcW w:w="998" w:type="dxa"/>
            <w:tcBorders>
              <w:left w:val="single" w:sz="4" w:space="0" w:color="auto"/>
            </w:tcBorders>
            <w:vAlign w:val="center"/>
          </w:tcPr>
          <w:p w:rsidR="00FA5457" w:rsidRDefault="00FA5457" w:rsidP="00FA5457">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FA5457" w:rsidRDefault="00FA5457" w:rsidP="00FA5457">
            <w:pPr>
              <w:jc w:val="center"/>
              <w:rPr>
                <w:rFonts w:ascii="宋体" w:hAnsi="宋体" w:cs="宋体"/>
                <w:kern w:val="0"/>
                <w:sz w:val="24"/>
                <w:szCs w:val="24"/>
              </w:rPr>
            </w:pPr>
            <w:r>
              <w:rPr>
                <w:rFonts w:ascii="宋体" w:hAnsi="宋体" w:cs="宋体" w:hint="eastAsia"/>
                <w:kern w:val="0"/>
                <w:sz w:val="24"/>
                <w:szCs w:val="24"/>
              </w:rPr>
              <w:t>符合</w:t>
            </w:r>
          </w:p>
        </w:tc>
        <w:tc>
          <w:tcPr>
            <w:tcW w:w="950" w:type="dxa"/>
            <w:vAlign w:val="center"/>
          </w:tcPr>
          <w:p w:rsidR="00FA5457" w:rsidRDefault="00FA5457" w:rsidP="00FA5457">
            <w:pPr>
              <w:jc w:val="center"/>
              <w:rPr>
                <w:rFonts w:ascii="宋体" w:hAnsi="宋体" w:cs="宋体"/>
                <w:kern w:val="0"/>
                <w:sz w:val="24"/>
                <w:szCs w:val="24"/>
              </w:rPr>
            </w:pPr>
            <w:r>
              <w:rPr>
                <w:rFonts w:ascii="宋体" w:hAnsi="宋体" w:cs="宋体" w:hint="eastAsia"/>
                <w:kern w:val="0"/>
                <w:sz w:val="24"/>
                <w:szCs w:val="24"/>
              </w:rPr>
              <w:t>合格</w:t>
            </w:r>
          </w:p>
        </w:tc>
      </w:tr>
      <w:tr w:rsidR="009A7A3A" w:rsidTr="00FA5457">
        <w:trPr>
          <w:trHeight w:val="487"/>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21</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徐静</w:t>
            </w:r>
          </w:p>
        </w:tc>
        <w:tc>
          <w:tcPr>
            <w:tcW w:w="1567" w:type="dxa"/>
            <w:tcBorders>
              <w:top w:val="single" w:sz="4" w:space="0" w:color="auto"/>
              <w:bottom w:val="single" w:sz="4" w:space="0" w:color="auto"/>
            </w:tcBorders>
            <w:vAlign w:val="center"/>
          </w:tcPr>
          <w:p w:rsidR="009A7A3A" w:rsidRPr="00FA5457" w:rsidRDefault="00AE72EE">
            <w:pPr>
              <w:jc w:val="center"/>
              <w:rPr>
                <w:rFonts w:ascii="宋体" w:hAnsi="宋体" w:cs="宋体"/>
                <w:color w:val="000000"/>
                <w:kern w:val="0"/>
                <w:sz w:val="22"/>
                <w:szCs w:val="22"/>
              </w:rPr>
            </w:pPr>
            <w:r w:rsidRPr="00FA5457">
              <w:rPr>
                <w:rFonts w:ascii="宋体" w:hAnsi="宋体" w:cs="宋体" w:hint="eastAsia"/>
                <w:color w:val="000000"/>
                <w:kern w:val="0"/>
                <w:sz w:val="22"/>
                <w:szCs w:val="22"/>
              </w:rPr>
              <w:t>水（含大气降水）和废水</w:t>
            </w:r>
          </w:p>
        </w:tc>
        <w:tc>
          <w:tcPr>
            <w:tcW w:w="1807"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水质采样</w:t>
            </w:r>
          </w:p>
        </w:tc>
        <w:tc>
          <w:tcPr>
            <w:tcW w:w="5746" w:type="dxa"/>
            <w:tcBorders>
              <w:top w:val="single" w:sz="4" w:space="0" w:color="auto"/>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地表水和污水监测技术规范（HJ/T 91—2002）</w:t>
            </w:r>
          </w:p>
        </w:tc>
        <w:tc>
          <w:tcPr>
            <w:tcW w:w="998" w:type="dxa"/>
            <w:vMerge w:val="restart"/>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98"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rsidTr="00FA5457">
        <w:trPr>
          <w:trHeight w:val="269"/>
        </w:trPr>
        <w:tc>
          <w:tcPr>
            <w:tcW w:w="540"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5"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67" w:type="dxa"/>
            <w:tcBorders>
              <w:top w:val="single" w:sz="4" w:space="0" w:color="auto"/>
              <w:bottom w:val="single" w:sz="4" w:space="0" w:color="auto"/>
            </w:tcBorders>
            <w:vAlign w:val="center"/>
          </w:tcPr>
          <w:p w:rsidR="009A7A3A" w:rsidRPr="00FA5457" w:rsidRDefault="00AE72EE">
            <w:pPr>
              <w:jc w:val="center"/>
              <w:rPr>
                <w:rFonts w:ascii="宋体" w:hAnsi="宋体" w:cs="宋体"/>
                <w:color w:val="000000"/>
                <w:kern w:val="0"/>
                <w:sz w:val="22"/>
                <w:szCs w:val="22"/>
              </w:rPr>
            </w:pPr>
            <w:r w:rsidRPr="00FA5457">
              <w:rPr>
                <w:rFonts w:ascii="宋体" w:hAnsi="宋体" w:cs="宋体" w:hint="eastAsia"/>
                <w:color w:val="000000"/>
                <w:kern w:val="0"/>
                <w:sz w:val="22"/>
                <w:szCs w:val="22"/>
              </w:rPr>
              <w:t>土壤和水系沉积物</w:t>
            </w: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土壤采样</w:t>
            </w:r>
          </w:p>
        </w:tc>
        <w:tc>
          <w:tcPr>
            <w:tcW w:w="5746" w:type="dxa"/>
            <w:tcBorders>
              <w:top w:val="single" w:sz="4" w:space="0" w:color="auto"/>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土壤环境监测技术规范（HJ/T 166-2004）</w:t>
            </w:r>
          </w:p>
        </w:tc>
        <w:tc>
          <w:tcPr>
            <w:tcW w:w="998" w:type="dxa"/>
            <w:vMerge/>
            <w:tcBorders>
              <w:bottom w:val="single" w:sz="4" w:space="0" w:color="auto"/>
            </w:tcBorders>
            <w:vAlign w:val="center"/>
          </w:tcPr>
          <w:p w:rsidR="009A7A3A" w:rsidRDefault="009A7A3A">
            <w:pPr>
              <w:jc w:val="center"/>
              <w:rPr>
                <w:rFonts w:ascii="宋体" w:hAnsi="宋体" w:cs="宋体"/>
                <w:kern w:val="0"/>
                <w:sz w:val="24"/>
                <w:szCs w:val="24"/>
              </w:rPr>
            </w:pPr>
          </w:p>
        </w:tc>
        <w:tc>
          <w:tcPr>
            <w:tcW w:w="998" w:type="dxa"/>
            <w:tcBorders>
              <w:top w:val="single" w:sz="4" w:space="0" w:color="auto"/>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top w:val="single" w:sz="4" w:space="0" w:color="auto"/>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tcBorders>
              <w:top w:val="single" w:sz="4" w:space="0" w:color="auto"/>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07"/>
        </w:trPr>
        <w:tc>
          <w:tcPr>
            <w:tcW w:w="540" w:type="dxa"/>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22</w:t>
            </w:r>
          </w:p>
        </w:tc>
        <w:tc>
          <w:tcPr>
            <w:tcW w:w="915" w:type="dxa"/>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燕国栋</w:t>
            </w:r>
          </w:p>
        </w:tc>
        <w:tc>
          <w:tcPr>
            <w:tcW w:w="1567" w:type="dxa"/>
            <w:tcBorders>
              <w:top w:val="single" w:sz="4" w:space="0" w:color="auto"/>
            </w:tcBorders>
            <w:vAlign w:val="center"/>
          </w:tcPr>
          <w:p w:rsidR="009A7A3A" w:rsidRPr="00FA5457" w:rsidRDefault="00AE72EE">
            <w:pPr>
              <w:jc w:val="center"/>
              <w:rPr>
                <w:rFonts w:ascii="宋体" w:hAnsi="宋体" w:cs="宋体"/>
                <w:color w:val="000000"/>
                <w:kern w:val="0"/>
                <w:sz w:val="22"/>
                <w:szCs w:val="22"/>
              </w:rPr>
            </w:pPr>
            <w:r w:rsidRPr="00FA5457">
              <w:rPr>
                <w:rFonts w:ascii="宋体" w:hAnsi="宋体" w:cs="宋体" w:hint="eastAsia"/>
                <w:color w:val="000000"/>
                <w:kern w:val="0"/>
                <w:sz w:val="22"/>
                <w:szCs w:val="22"/>
              </w:rPr>
              <w:t>水（含大气降水）和废水</w:t>
            </w:r>
          </w:p>
        </w:tc>
        <w:tc>
          <w:tcPr>
            <w:tcW w:w="1807" w:type="dxa"/>
            <w:tcBorders>
              <w:top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水质采样</w:t>
            </w:r>
          </w:p>
        </w:tc>
        <w:tc>
          <w:tcPr>
            <w:tcW w:w="5746" w:type="dxa"/>
            <w:tcBorders>
              <w:top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地表水和污水监测技术规范（HJ/T 91—2002）</w:t>
            </w:r>
          </w:p>
        </w:tc>
        <w:tc>
          <w:tcPr>
            <w:tcW w:w="998"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98"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bl>
    <w:p w:rsidR="009A7A3A" w:rsidRDefault="00AE72EE">
      <w:pPr>
        <w:ind w:rightChars="-51" w:right="-107"/>
        <w:jc w:val="center"/>
        <w:rPr>
          <w:rFonts w:ascii="宋体" w:hAns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现场考核项目一览表</w:t>
      </w:r>
    </w:p>
    <w:p w:rsidR="009A7A3A" w:rsidRDefault="000339C9">
      <w:pPr>
        <w:rPr>
          <w:rFonts w:ascii="宋体" w:hAnsi="宋体"/>
          <w:b/>
          <w:sz w:val="24"/>
          <w:szCs w:val="24"/>
        </w:rPr>
      </w:pPr>
      <w:r w:rsidRPr="000339C9">
        <w:rPr>
          <w:rFonts w:ascii="宋体" w:hAnsi="宋体" w:cs="宋体" w:hint="eastAsia"/>
          <w:b/>
          <w:color w:val="000000"/>
          <w:kern w:val="0"/>
          <w:sz w:val="22"/>
        </w:rPr>
        <w:t xml:space="preserve">新疆维吾尔自治区环境保护科学研究院  </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第 10 页  共11 页</w:t>
      </w:r>
    </w:p>
    <w:tbl>
      <w:tblPr>
        <w:tblpPr w:leftFromText="180" w:rightFromText="180" w:vertAnchor="text" w:horzAnchor="page" w:tblpX="1242" w:tblpY="128"/>
        <w:tblOverlap w:val="never"/>
        <w:tblW w:w="14660"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40"/>
        <w:gridCol w:w="915"/>
        <w:gridCol w:w="1567"/>
        <w:gridCol w:w="1807"/>
        <w:gridCol w:w="5746"/>
        <w:gridCol w:w="998"/>
        <w:gridCol w:w="998"/>
        <w:gridCol w:w="1139"/>
        <w:gridCol w:w="950"/>
      </w:tblGrid>
      <w:tr w:rsidR="009A7A3A">
        <w:trPr>
          <w:trHeight w:val="468"/>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6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80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746"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35"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50"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842"/>
        </w:trPr>
        <w:tc>
          <w:tcPr>
            <w:tcW w:w="54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915"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56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80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5746"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98"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998"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39"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50"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trPr>
          <w:trHeight w:val="672"/>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22</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燕国栋</w:t>
            </w:r>
          </w:p>
        </w:tc>
        <w:tc>
          <w:tcPr>
            <w:tcW w:w="1567" w:type="dxa"/>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土壤和水系沉积物</w:t>
            </w: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土壤采样</w:t>
            </w:r>
          </w:p>
        </w:tc>
        <w:tc>
          <w:tcPr>
            <w:tcW w:w="5746" w:type="dxa"/>
            <w:tcBorders>
              <w:bottom w:val="single" w:sz="4" w:space="0" w:color="auto"/>
            </w:tcBorders>
            <w:vAlign w:val="center"/>
          </w:tcPr>
          <w:p w:rsidR="009A7A3A" w:rsidRDefault="00AE72EE">
            <w:pPr>
              <w:widowControl/>
              <w:textAlignment w:val="bottom"/>
              <w:rPr>
                <w:rFonts w:ascii="宋体" w:hAnsi="宋体" w:cs="宋体"/>
                <w:sz w:val="24"/>
                <w:szCs w:val="24"/>
              </w:rPr>
            </w:pPr>
            <w:r>
              <w:rPr>
                <w:rFonts w:ascii="宋体" w:hAnsi="宋体" w:cs="宋体" w:hint="eastAsia"/>
                <w:color w:val="000000"/>
                <w:kern w:val="0"/>
                <w:sz w:val="22"/>
                <w:szCs w:val="22"/>
              </w:rPr>
              <w:t>土壤环境监测技术规范（HJ/T 166-2004）</w:t>
            </w:r>
          </w:p>
        </w:tc>
        <w:tc>
          <w:tcPr>
            <w:tcW w:w="998" w:type="dxa"/>
            <w:vMerge w:val="restart"/>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60</w:t>
            </w:r>
          </w:p>
        </w:tc>
        <w:tc>
          <w:tcPr>
            <w:tcW w:w="998" w:type="dxa"/>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672"/>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噪声</w:t>
            </w: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环境噪声</w:t>
            </w:r>
          </w:p>
        </w:tc>
        <w:tc>
          <w:tcPr>
            <w:tcW w:w="5746" w:type="dxa"/>
            <w:tcBorders>
              <w:top w:val="single" w:sz="4" w:space="0" w:color="auto"/>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环境噪声监测技术规范 城市声环境常规监测（HJ 640-2012）</w:t>
            </w:r>
          </w:p>
        </w:tc>
        <w:tc>
          <w:tcPr>
            <w:tcW w:w="998" w:type="dxa"/>
            <w:vMerge/>
            <w:tcBorders>
              <w:right w:val="single" w:sz="4" w:space="0" w:color="auto"/>
            </w:tcBorders>
            <w:vAlign w:val="center"/>
          </w:tcPr>
          <w:p w:rsidR="009A7A3A" w:rsidRDefault="009A7A3A">
            <w:pPr>
              <w:jc w:val="center"/>
              <w:rPr>
                <w:rFonts w:ascii="宋体" w:hAnsi="宋体" w:cs="宋体"/>
                <w:kern w:val="0"/>
                <w:sz w:val="24"/>
                <w:szCs w:val="24"/>
              </w:rPr>
            </w:pP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353"/>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tcBorders>
              <w:top w:val="single" w:sz="4" w:space="0" w:color="auto"/>
              <w:bottom w:val="single" w:sz="4" w:space="0" w:color="auto"/>
            </w:tcBorders>
            <w:vAlign w:val="center"/>
          </w:tcPr>
          <w:p w:rsidR="009A7A3A" w:rsidRDefault="009A7A3A">
            <w:pPr>
              <w:jc w:val="center"/>
              <w:rPr>
                <w:rFonts w:ascii="宋体" w:hAnsi="宋体" w:cs="宋体"/>
                <w:sz w:val="24"/>
                <w:szCs w:val="24"/>
              </w:rPr>
            </w:pP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机场噪声</w:t>
            </w:r>
          </w:p>
        </w:tc>
        <w:tc>
          <w:tcPr>
            <w:tcW w:w="5746" w:type="dxa"/>
            <w:tcBorders>
              <w:top w:val="single" w:sz="4" w:space="0" w:color="auto"/>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机场周围飞机噪声测量方法（GB 9661-1988）</w:t>
            </w:r>
          </w:p>
        </w:tc>
        <w:tc>
          <w:tcPr>
            <w:tcW w:w="998" w:type="dxa"/>
            <w:vMerge/>
            <w:tcBorders>
              <w:right w:val="single" w:sz="4" w:space="0" w:color="auto"/>
            </w:tcBorders>
          </w:tcPr>
          <w:p w:rsidR="009A7A3A" w:rsidRDefault="009A7A3A">
            <w:pPr>
              <w:jc w:val="center"/>
              <w:rPr>
                <w:rFonts w:ascii="宋体" w:hAnsi="宋体" w:cs="宋体"/>
                <w:kern w:val="0"/>
                <w:sz w:val="24"/>
                <w:szCs w:val="24"/>
              </w:rPr>
            </w:pPr>
          </w:p>
        </w:tc>
        <w:tc>
          <w:tcPr>
            <w:tcW w:w="998"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584"/>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tcBorders>
              <w:bottom w:val="single" w:sz="4" w:space="0" w:color="auto"/>
            </w:tcBorders>
            <w:vAlign w:val="center"/>
          </w:tcPr>
          <w:p w:rsidR="009A7A3A" w:rsidRDefault="009A7A3A">
            <w:pPr>
              <w:jc w:val="center"/>
              <w:rPr>
                <w:rFonts w:ascii="宋体" w:hAnsi="宋体" w:cs="宋体"/>
                <w:sz w:val="24"/>
                <w:szCs w:val="24"/>
              </w:rPr>
            </w:pPr>
          </w:p>
        </w:tc>
        <w:tc>
          <w:tcPr>
            <w:tcW w:w="180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社会生活环境噪声</w:t>
            </w:r>
          </w:p>
        </w:tc>
        <w:tc>
          <w:tcPr>
            <w:tcW w:w="5746" w:type="dxa"/>
            <w:tcBorders>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社会生活环境噪声排放标准（GB 22337-2008）</w:t>
            </w:r>
          </w:p>
        </w:tc>
        <w:tc>
          <w:tcPr>
            <w:tcW w:w="998" w:type="dxa"/>
            <w:vMerge/>
            <w:tcBorders>
              <w:right w:val="single" w:sz="4" w:space="0" w:color="auto"/>
            </w:tcBorders>
          </w:tcPr>
          <w:p w:rsidR="009A7A3A" w:rsidRDefault="009A7A3A">
            <w:pPr>
              <w:jc w:val="center"/>
              <w:rPr>
                <w:rFonts w:ascii="宋体" w:hAnsi="宋体" w:cs="宋体"/>
                <w:kern w:val="0"/>
                <w:sz w:val="24"/>
                <w:szCs w:val="24"/>
              </w:rPr>
            </w:pP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412"/>
        </w:trPr>
        <w:tc>
          <w:tcPr>
            <w:tcW w:w="540"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915" w:type="dxa"/>
            <w:vMerge/>
            <w:tcBorders>
              <w:bottom w:val="single" w:sz="4" w:space="0" w:color="auto"/>
            </w:tcBorders>
            <w:vAlign w:val="center"/>
          </w:tcPr>
          <w:p w:rsidR="009A7A3A" w:rsidRDefault="009A7A3A">
            <w:pPr>
              <w:ind w:leftChars="-51" w:left="-107" w:rightChars="-51" w:right="-107"/>
              <w:jc w:val="center"/>
              <w:rPr>
                <w:rFonts w:ascii="宋体" w:hAnsi="宋体" w:cs="宋体"/>
                <w:kern w:val="0"/>
                <w:sz w:val="24"/>
                <w:szCs w:val="24"/>
              </w:rPr>
            </w:pPr>
          </w:p>
        </w:tc>
        <w:tc>
          <w:tcPr>
            <w:tcW w:w="1567" w:type="dxa"/>
            <w:vMerge/>
            <w:tcBorders>
              <w:top w:val="single" w:sz="4" w:space="0" w:color="auto"/>
              <w:bottom w:val="single" w:sz="4" w:space="0" w:color="auto"/>
            </w:tcBorders>
            <w:vAlign w:val="center"/>
          </w:tcPr>
          <w:p w:rsidR="009A7A3A" w:rsidRDefault="009A7A3A">
            <w:pPr>
              <w:jc w:val="center"/>
              <w:rPr>
                <w:rFonts w:ascii="宋体" w:hAnsi="宋体" w:cs="宋体"/>
                <w:sz w:val="24"/>
                <w:szCs w:val="24"/>
              </w:rPr>
            </w:pPr>
          </w:p>
        </w:tc>
        <w:tc>
          <w:tcPr>
            <w:tcW w:w="1807" w:type="dxa"/>
            <w:tcBorders>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铁路边界噪声</w:t>
            </w:r>
          </w:p>
        </w:tc>
        <w:tc>
          <w:tcPr>
            <w:tcW w:w="5746" w:type="dxa"/>
            <w:tcBorders>
              <w:top w:val="single" w:sz="4" w:space="0" w:color="auto"/>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铁路边界噪声限值及其测量方法（GB/T 12525-1990）</w:t>
            </w:r>
          </w:p>
        </w:tc>
        <w:tc>
          <w:tcPr>
            <w:tcW w:w="998" w:type="dxa"/>
            <w:vMerge/>
            <w:tcBorders>
              <w:right w:val="single" w:sz="4" w:space="0" w:color="auto"/>
            </w:tcBorders>
          </w:tcPr>
          <w:p w:rsidR="009A7A3A" w:rsidRDefault="009A7A3A">
            <w:pPr>
              <w:jc w:val="center"/>
              <w:rPr>
                <w:rFonts w:ascii="宋体" w:hAnsi="宋体" w:cs="宋体"/>
                <w:kern w:val="0"/>
                <w:sz w:val="24"/>
                <w:szCs w:val="24"/>
              </w:rPr>
            </w:pPr>
          </w:p>
        </w:tc>
        <w:tc>
          <w:tcPr>
            <w:tcW w:w="998"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0"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672"/>
        </w:trPr>
        <w:tc>
          <w:tcPr>
            <w:tcW w:w="540" w:type="dxa"/>
            <w:tcBorders>
              <w:top w:val="single" w:sz="4" w:space="0" w:color="auto"/>
              <w:bottom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23</w:t>
            </w:r>
          </w:p>
        </w:tc>
        <w:tc>
          <w:tcPr>
            <w:tcW w:w="915" w:type="dxa"/>
            <w:tcBorders>
              <w:top w:val="single" w:sz="4" w:space="0" w:color="auto"/>
              <w:bottom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杨永虎</w:t>
            </w:r>
          </w:p>
        </w:tc>
        <w:tc>
          <w:tcPr>
            <w:tcW w:w="1567" w:type="dxa"/>
            <w:tcBorders>
              <w:top w:val="single" w:sz="4" w:space="0" w:color="auto"/>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环境空气和废气</w:t>
            </w: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环境空气采样</w:t>
            </w:r>
          </w:p>
        </w:tc>
        <w:tc>
          <w:tcPr>
            <w:tcW w:w="5746" w:type="dxa"/>
            <w:tcBorders>
              <w:top w:val="single" w:sz="4" w:space="0" w:color="auto"/>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环境空气质量手工监测技术规范（HJ/T 194—2005）</w:t>
            </w:r>
          </w:p>
        </w:tc>
        <w:tc>
          <w:tcPr>
            <w:tcW w:w="998"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66</w:t>
            </w:r>
          </w:p>
        </w:tc>
        <w:tc>
          <w:tcPr>
            <w:tcW w:w="998" w:type="dxa"/>
            <w:tcBorders>
              <w:top w:val="single" w:sz="4" w:space="0" w:color="auto"/>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top w:val="single" w:sz="4" w:space="0" w:color="auto"/>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tcBorders>
              <w:top w:val="single" w:sz="4" w:space="0" w:color="auto"/>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07"/>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24</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张琳</w:t>
            </w:r>
          </w:p>
        </w:tc>
        <w:tc>
          <w:tcPr>
            <w:tcW w:w="1567"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水（含大气降水）和废水</w:t>
            </w:r>
          </w:p>
        </w:tc>
        <w:tc>
          <w:tcPr>
            <w:tcW w:w="1807" w:type="dxa"/>
            <w:tcBorders>
              <w:top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氟化物</w:t>
            </w:r>
          </w:p>
        </w:tc>
        <w:tc>
          <w:tcPr>
            <w:tcW w:w="5746" w:type="dxa"/>
            <w:tcBorders>
              <w:top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水质 无机阴离子（F-、Cl-、NO2-、Br-、NO3-、PO43-、SO32-、SO42-）的测定 离子色谱法 （HJ 84-2016）</w:t>
            </w:r>
          </w:p>
        </w:tc>
        <w:tc>
          <w:tcPr>
            <w:tcW w:w="998" w:type="dxa"/>
            <w:vMerge w:val="restart"/>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65</w:t>
            </w:r>
          </w:p>
        </w:tc>
        <w:tc>
          <w:tcPr>
            <w:tcW w:w="998"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tcBorders>
              <w:top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07"/>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vAlign w:val="center"/>
          </w:tcPr>
          <w:p w:rsidR="009A7A3A" w:rsidRDefault="009A7A3A">
            <w:pPr>
              <w:jc w:val="center"/>
              <w:rPr>
                <w:rFonts w:ascii="宋体" w:hAnsi="宋体" w:cs="宋体"/>
                <w:sz w:val="24"/>
                <w:szCs w:val="24"/>
              </w:rPr>
            </w:pPr>
          </w:p>
        </w:tc>
        <w:tc>
          <w:tcPr>
            <w:tcW w:w="180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硫酸盐</w:t>
            </w:r>
          </w:p>
        </w:tc>
        <w:tc>
          <w:tcPr>
            <w:tcW w:w="5746"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水质 无机阴离子（F-、Cl-、NO2-、Br-、NO3-、PO43-、SO32-、SO42-）的测定 离子色谱法 HJ 84-2016</w:t>
            </w:r>
          </w:p>
        </w:tc>
        <w:tc>
          <w:tcPr>
            <w:tcW w:w="998" w:type="dxa"/>
            <w:vMerge/>
            <w:vAlign w:val="center"/>
          </w:tcPr>
          <w:p w:rsidR="009A7A3A" w:rsidRDefault="009A7A3A">
            <w:pPr>
              <w:jc w:val="center"/>
              <w:rPr>
                <w:rFonts w:ascii="宋体" w:hAnsi="宋体" w:cs="宋体"/>
                <w:kern w:val="0"/>
                <w:sz w:val="24"/>
                <w:szCs w:val="24"/>
              </w:rPr>
            </w:pPr>
          </w:p>
        </w:tc>
        <w:tc>
          <w:tcPr>
            <w:tcW w:w="998" w:type="dxa"/>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合格</w:t>
            </w:r>
          </w:p>
        </w:tc>
        <w:tc>
          <w:tcPr>
            <w:tcW w:w="1139" w:type="dxa"/>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r w:rsidR="009A7A3A">
        <w:trPr>
          <w:trHeight w:val="707"/>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vAlign w:val="center"/>
          </w:tcPr>
          <w:p w:rsidR="009A7A3A" w:rsidRDefault="009A7A3A">
            <w:pPr>
              <w:jc w:val="center"/>
              <w:rPr>
                <w:rFonts w:ascii="宋体" w:hAnsi="宋体" w:cs="宋体"/>
                <w:sz w:val="24"/>
                <w:szCs w:val="24"/>
              </w:rPr>
            </w:pPr>
          </w:p>
        </w:tc>
        <w:tc>
          <w:tcPr>
            <w:tcW w:w="180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生化需氧量</w:t>
            </w:r>
          </w:p>
        </w:tc>
        <w:tc>
          <w:tcPr>
            <w:tcW w:w="5746"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水质 五日生化需氧量（BOD5）的测定 稀释与接种法(HJ 505-2009)</w:t>
            </w:r>
          </w:p>
        </w:tc>
        <w:tc>
          <w:tcPr>
            <w:tcW w:w="998" w:type="dxa"/>
            <w:vMerge/>
            <w:vAlign w:val="center"/>
          </w:tcPr>
          <w:p w:rsidR="009A7A3A" w:rsidRDefault="009A7A3A">
            <w:pPr>
              <w:jc w:val="center"/>
              <w:rPr>
                <w:rFonts w:ascii="宋体" w:hAnsi="宋体" w:cs="宋体"/>
                <w:kern w:val="0"/>
                <w:sz w:val="24"/>
                <w:szCs w:val="24"/>
              </w:rPr>
            </w:pPr>
          </w:p>
        </w:tc>
        <w:tc>
          <w:tcPr>
            <w:tcW w:w="998" w:type="dxa"/>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不合格</w:t>
            </w:r>
          </w:p>
        </w:tc>
        <w:tc>
          <w:tcPr>
            <w:tcW w:w="1139" w:type="dxa"/>
            <w:vAlign w:val="center"/>
          </w:tcPr>
          <w:p w:rsidR="009A7A3A" w:rsidRDefault="00A74B8A">
            <w:pPr>
              <w:jc w:val="center"/>
              <w:rPr>
                <w:rFonts w:ascii="宋体" w:hAnsi="宋体" w:cs="宋体"/>
                <w:kern w:val="0"/>
                <w:sz w:val="24"/>
                <w:szCs w:val="24"/>
              </w:rPr>
            </w:pPr>
            <w:r>
              <w:rPr>
                <w:rFonts w:ascii="宋体" w:hAnsi="宋体" w:cs="宋体" w:hint="eastAsia"/>
                <w:kern w:val="0"/>
                <w:sz w:val="24"/>
                <w:szCs w:val="24"/>
              </w:rPr>
              <w:t>/</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707"/>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vAlign w:val="center"/>
          </w:tcPr>
          <w:p w:rsidR="009A7A3A" w:rsidRDefault="009A7A3A">
            <w:pPr>
              <w:jc w:val="center"/>
              <w:rPr>
                <w:rFonts w:ascii="宋体" w:hAnsi="宋体" w:cs="宋体"/>
                <w:sz w:val="24"/>
                <w:szCs w:val="24"/>
              </w:rPr>
            </w:pPr>
          </w:p>
        </w:tc>
        <w:tc>
          <w:tcPr>
            <w:tcW w:w="1807" w:type="dxa"/>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硝酸盐（氮）</w:t>
            </w:r>
          </w:p>
        </w:tc>
        <w:tc>
          <w:tcPr>
            <w:tcW w:w="5746" w:type="dxa"/>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水质 无机阴离子（F-、Cl-、NO2-、Br-、NO3-、PO43-、SO32-、SO42-）的测定 离子色谱法 HJ 84-2016</w:t>
            </w:r>
          </w:p>
        </w:tc>
        <w:tc>
          <w:tcPr>
            <w:tcW w:w="998" w:type="dxa"/>
            <w:vMerge/>
          </w:tcPr>
          <w:p w:rsidR="009A7A3A" w:rsidRDefault="009A7A3A">
            <w:pPr>
              <w:jc w:val="center"/>
              <w:rPr>
                <w:rFonts w:ascii="宋体" w:hAnsi="宋体" w:cs="宋体"/>
                <w:kern w:val="0"/>
                <w:sz w:val="24"/>
                <w:szCs w:val="24"/>
              </w:rPr>
            </w:pP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合格</w:t>
            </w:r>
          </w:p>
        </w:tc>
      </w:tr>
    </w:tbl>
    <w:p w:rsidR="009A7A3A" w:rsidRDefault="00AE72EE">
      <w:pPr>
        <w:ind w:rightChars="-51" w:right="-107"/>
        <w:jc w:val="center"/>
        <w:rPr>
          <w:rFonts w:ascii="宋体" w:hAns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现场考核项目一览表</w:t>
      </w:r>
    </w:p>
    <w:p w:rsidR="009A7A3A" w:rsidRDefault="000339C9">
      <w:pPr>
        <w:rPr>
          <w:rFonts w:ascii="宋体" w:hAnsi="宋体"/>
          <w:b/>
          <w:sz w:val="24"/>
          <w:szCs w:val="24"/>
        </w:rPr>
      </w:pPr>
      <w:r w:rsidRPr="000339C9">
        <w:rPr>
          <w:rFonts w:ascii="宋体" w:hAnsi="宋体" w:cs="宋体" w:hint="eastAsia"/>
          <w:b/>
          <w:color w:val="000000"/>
          <w:kern w:val="0"/>
          <w:sz w:val="22"/>
        </w:rPr>
        <w:t xml:space="preserve">新疆维吾尔自治区环境保护科学研究院  </w:t>
      </w:r>
      <w:r w:rsidR="00AE72EE" w:rsidRPr="000339C9">
        <w:rPr>
          <w:rFonts w:ascii="宋体" w:hAnsi="宋体" w:cs="宋体" w:hint="eastAsia"/>
          <w:b/>
          <w:color w:val="000000"/>
          <w:kern w:val="0"/>
          <w:sz w:val="22"/>
        </w:rPr>
        <w:t xml:space="preserve">    </w:t>
      </w:r>
      <w:r w:rsidR="00AE72EE">
        <w:rPr>
          <w:rFonts w:ascii="宋体" w:hAnsi="宋体" w:hint="eastAsia"/>
          <w:b/>
          <w:sz w:val="24"/>
          <w:szCs w:val="24"/>
        </w:rPr>
        <w:t xml:space="preserve">                                               </w:t>
      </w:r>
      <w:r w:rsidR="00A2545F">
        <w:rPr>
          <w:rFonts w:ascii="宋体" w:hAnsi="宋体" w:hint="eastAsia"/>
          <w:b/>
          <w:sz w:val="24"/>
          <w:szCs w:val="24"/>
        </w:rPr>
        <w:t xml:space="preserve">     </w:t>
      </w:r>
      <w:r w:rsidR="00AE72EE">
        <w:rPr>
          <w:rFonts w:ascii="宋体" w:hAnsi="宋体" w:hint="eastAsia"/>
          <w:b/>
          <w:sz w:val="24"/>
          <w:szCs w:val="24"/>
        </w:rPr>
        <w:t xml:space="preserve">  第 11 页  共11 页</w:t>
      </w:r>
    </w:p>
    <w:tbl>
      <w:tblPr>
        <w:tblpPr w:leftFromText="180" w:rightFromText="180" w:vertAnchor="text" w:horzAnchor="page" w:tblpX="1242" w:tblpY="128"/>
        <w:tblOverlap w:val="never"/>
        <w:tblW w:w="14660" w:type="dxa"/>
        <w:tblBorders>
          <w:left w:val="single" w:sz="6" w:space="0" w:color="auto"/>
          <w:bottom w:val="single" w:sz="6" w:space="0" w:color="auto"/>
          <w:right w:val="single" w:sz="6" w:space="0" w:color="auto"/>
          <w:insideH w:val="single" w:sz="6" w:space="0" w:color="000000"/>
          <w:insideV w:val="single" w:sz="6" w:space="0" w:color="000000"/>
        </w:tblBorders>
        <w:tblLayout w:type="fixed"/>
        <w:tblCellMar>
          <w:left w:w="85" w:type="dxa"/>
          <w:right w:w="85" w:type="dxa"/>
        </w:tblCellMar>
        <w:tblLook w:val="04A0"/>
      </w:tblPr>
      <w:tblGrid>
        <w:gridCol w:w="540"/>
        <w:gridCol w:w="915"/>
        <w:gridCol w:w="1567"/>
        <w:gridCol w:w="1807"/>
        <w:gridCol w:w="5746"/>
        <w:gridCol w:w="998"/>
        <w:gridCol w:w="998"/>
        <w:gridCol w:w="1139"/>
        <w:gridCol w:w="950"/>
      </w:tblGrid>
      <w:tr w:rsidR="009A7A3A">
        <w:trPr>
          <w:trHeight w:val="468"/>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序号</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姓名</w:t>
            </w:r>
          </w:p>
        </w:tc>
        <w:tc>
          <w:tcPr>
            <w:tcW w:w="156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w:t>
            </w:r>
          </w:p>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类别</w:t>
            </w:r>
          </w:p>
        </w:tc>
        <w:tc>
          <w:tcPr>
            <w:tcW w:w="1807"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考核项目</w:t>
            </w:r>
          </w:p>
        </w:tc>
        <w:tc>
          <w:tcPr>
            <w:tcW w:w="5746" w:type="dxa"/>
            <w:vMerge w:val="restart"/>
            <w:tcBorders>
              <w:top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b/>
                <w:color w:val="000000" w:themeColor="text1"/>
                <w:sz w:val="22"/>
                <w:szCs w:val="22"/>
              </w:rPr>
              <w:t>分析方法</w:t>
            </w:r>
            <w:r>
              <w:rPr>
                <w:rFonts w:ascii="宋体" w:hAnsi="宋体" w:hint="eastAsia"/>
                <w:b/>
                <w:color w:val="000000" w:themeColor="text1"/>
                <w:sz w:val="22"/>
                <w:szCs w:val="22"/>
              </w:rPr>
              <w:t>名称、代号及来源</w:t>
            </w:r>
          </w:p>
        </w:tc>
        <w:tc>
          <w:tcPr>
            <w:tcW w:w="3135" w:type="dxa"/>
            <w:gridSpan w:val="3"/>
            <w:tcBorders>
              <w:top w:val="single" w:sz="4" w:space="0" w:color="auto"/>
              <w:bottom w:val="single" w:sz="6" w:space="0" w:color="000000"/>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考核结果</w:t>
            </w:r>
          </w:p>
        </w:tc>
        <w:tc>
          <w:tcPr>
            <w:tcW w:w="950" w:type="dxa"/>
            <w:vMerge w:val="restart"/>
            <w:tcBorders>
              <w:top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考核结论</w:t>
            </w:r>
          </w:p>
        </w:tc>
      </w:tr>
      <w:tr w:rsidR="009A7A3A">
        <w:trPr>
          <w:trHeight w:val="842"/>
        </w:trPr>
        <w:tc>
          <w:tcPr>
            <w:tcW w:w="540"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915"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56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1807" w:type="dxa"/>
            <w:vMerge/>
            <w:vAlign w:val="center"/>
          </w:tcPr>
          <w:p w:rsidR="009A7A3A" w:rsidRDefault="009A7A3A">
            <w:pPr>
              <w:ind w:leftChars="-51" w:left="-107" w:rightChars="-51" w:right="-107"/>
              <w:jc w:val="center"/>
              <w:rPr>
                <w:rFonts w:ascii="宋体" w:hAnsi="宋体"/>
                <w:b/>
                <w:color w:val="000000" w:themeColor="text1"/>
                <w:sz w:val="22"/>
                <w:szCs w:val="22"/>
              </w:rPr>
            </w:pPr>
          </w:p>
        </w:tc>
        <w:tc>
          <w:tcPr>
            <w:tcW w:w="5746" w:type="dxa"/>
            <w:vMerge/>
            <w:tcBorders>
              <w:bottom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c>
          <w:tcPr>
            <w:tcW w:w="998"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理论考核</w:t>
            </w:r>
          </w:p>
        </w:tc>
        <w:tc>
          <w:tcPr>
            <w:tcW w:w="998"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盲样考核</w:t>
            </w:r>
          </w:p>
        </w:tc>
        <w:tc>
          <w:tcPr>
            <w:tcW w:w="1139" w:type="dxa"/>
            <w:tcBorders>
              <w:top w:val="single" w:sz="4" w:space="0" w:color="auto"/>
              <w:bottom w:val="single" w:sz="4" w:space="0" w:color="auto"/>
              <w:right w:val="single" w:sz="4" w:space="0" w:color="auto"/>
            </w:tcBorders>
            <w:vAlign w:val="center"/>
          </w:tcPr>
          <w:p w:rsidR="009A7A3A" w:rsidRDefault="00AE72EE">
            <w:pPr>
              <w:ind w:leftChars="-51" w:left="-107" w:rightChars="-51" w:right="-107"/>
              <w:jc w:val="center"/>
              <w:rPr>
                <w:rFonts w:ascii="宋体" w:hAnsi="宋体"/>
                <w:b/>
                <w:color w:val="000000" w:themeColor="text1"/>
                <w:sz w:val="22"/>
                <w:szCs w:val="22"/>
              </w:rPr>
            </w:pPr>
            <w:r>
              <w:rPr>
                <w:rFonts w:ascii="宋体" w:hAnsi="宋体" w:hint="eastAsia"/>
                <w:b/>
                <w:color w:val="000000" w:themeColor="text1"/>
                <w:sz w:val="22"/>
                <w:szCs w:val="22"/>
              </w:rPr>
              <w:t>基本技能/见证实验</w:t>
            </w:r>
          </w:p>
        </w:tc>
        <w:tc>
          <w:tcPr>
            <w:tcW w:w="950" w:type="dxa"/>
            <w:vMerge/>
            <w:tcBorders>
              <w:right w:val="single" w:sz="4" w:space="0" w:color="auto"/>
            </w:tcBorders>
            <w:vAlign w:val="center"/>
          </w:tcPr>
          <w:p w:rsidR="009A7A3A" w:rsidRDefault="009A7A3A">
            <w:pPr>
              <w:ind w:leftChars="-51" w:left="-107" w:rightChars="-51" w:right="-107"/>
              <w:jc w:val="center"/>
              <w:rPr>
                <w:rFonts w:ascii="宋体" w:hAnsi="宋体"/>
                <w:b/>
                <w:color w:val="000000" w:themeColor="text1"/>
                <w:sz w:val="22"/>
                <w:szCs w:val="22"/>
              </w:rPr>
            </w:pPr>
          </w:p>
        </w:tc>
      </w:tr>
      <w:tr w:rsidR="009A7A3A">
        <w:trPr>
          <w:trHeight w:val="672"/>
        </w:trPr>
        <w:tc>
          <w:tcPr>
            <w:tcW w:w="540"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24</w:t>
            </w:r>
          </w:p>
        </w:tc>
        <w:tc>
          <w:tcPr>
            <w:tcW w:w="915" w:type="dxa"/>
            <w:vMerge w:val="restart"/>
            <w:tcBorders>
              <w:top w:val="single" w:sz="4" w:space="0" w:color="auto"/>
            </w:tcBorders>
            <w:vAlign w:val="center"/>
          </w:tcPr>
          <w:p w:rsidR="009A7A3A" w:rsidRDefault="00AE72EE">
            <w:pPr>
              <w:ind w:leftChars="-51" w:left="-107" w:rightChars="-51" w:right="-107"/>
              <w:jc w:val="center"/>
              <w:rPr>
                <w:rFonts w:ascii="宋体" w:hAnsi="宋体" w:cs="宋体"/>
                <w:kern w:val="0"/>
                <w:sz w:val="24"/>
                <w:szCs w:val="24"/>
              </w:rPr>
            </w:pPr>
            <w:r>
              <w:rPr>
                <w:rFonts w:ascii="宋体" w:hAnsi="宋体" w:cs="宋体" w:hint="eastAsia"/>
                <w:kern w:val="0"/>
                <w:sz w:val="24"/>
                <w:szCs w:val="24"/>
              </w:rPr>
              <w:t>张琳</w:t>
            </w:r>
          </w:p>
        </w:tc>
        <w:tc>
          <w:tcPr>
            <w:tcW w:w="1567" w:type="dxa"/>
            <w:vMerge w:val="restart"/>
            <w:tcBorders>
              <w:top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环境空气和废气</w:t>
            </w: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sz w:val="24"/>
                <w:szCs w:val="24"/>
              </w:rPr>
            </w:pPr>
            <w:r>
              <w:rPr>
                <w:rFonts w:ascii="宋体" w:hAnsi="宋体" w:cs="宋体" w:hint="eastAsia"/>
                <w:color w:val="000000"/>
                <w:kern w:val="0"/>
                <w:sz w:val="22"/>
                <w:szCs w:val="22"/>
              </w:rPr>
              <w:t>硫酸雾</w:t>
            </w:r>
          </w:p>
        </w:tc>
        <w:tc>
          <w:tcPr>
            <w:tcW w:w="5746" w:type="dxa"/>
            <w:tcBorders>
              <w:bottom w:val="single" w:sz="4" w:space="0" w:color="auto"/>
            </w:tcBorders>
            <w:vAlign w:val="center"/>
          </w:tcPr>
          <w:p w:rsidR="009A7A3A" w:rsidRDefault="00AE72EE">
            <w:pPr>
              <w:widowControl/>
              <w:textAlignment w:val="bottom"/>
              <w:rPr>
                <w:rFonts w:ascii="宋体" w:hAnsi="宋体" w:cs="宋体"/>
                <w:sz w:val="24"/>
                <w:szCs w:val="24"/>
              </w:rPr>
            </w:pPr>
            <w:r>
              <w:rPr>
                <w:rFonts w:ascii="宋体" w:hAnsi="宋体" w:cs="宋体" w:hint="eastAsia"/>
                <w:color w:val="000000"/>
                <w:kern w:val="0"/>
                <w:sz w:val="22"/>
                <w:szCs w:val="22"/>
              </w:rPr>
              <w:t>固定污染源废气 硫酸雾的测定 离子色谱法（HJ 544-2016)</w:t>
            </w:r>
          </w:p>
        </w:tc>
        <w:tc>
          <w:tcPr>
            <w:tcW w:w="998" w:type="dxa"/>
            <w:vMerge w:val="restart"/>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65</w:t>
            </w:r>
          </w:p>
        </w:tc>
        <w:tc>
          <w:tcPr>
            <w:tcW w:w="998" w:type="dxa"/>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top w:val="single" w:sz="4" w:space="0" w:color="auto"/>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0" w:type="dxa"/>
            <w:tcBorders>
              <w:right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672"/>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vMerge/>
            <w:tcBorders>
              <w:top w:val="single" w:sz="4" w:space="0" w:color="auto"/>
            </w:tcBorders>
            <w:vAlign w:val="center"/>
          </w:tcPr>
          <w:p w:rsidR="009A7A3A" w:rsidRDefault="009A7A3A">
            <w:pPr>
              <w:jc w:val="center"/>
              <w:rPr>
                <w:rFonts w:ascii="宋体" w:hAnsi="宋体" w:cs="宋体"/>
                <w:sz w:val="24"/>
                <w:szCs w:val="24"/>
              </w:rPr>
            </w:pP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氯化氢</w:t>
            </w:r>
          </w:p>
        </w:tc>
        <w:tc>
          <w:tcPr>
            <w:tcW w:w="5746" w:type="dxa"/>
            <w:tcBorders>
              <w:top w:val="single" w:sz="4" w:space="0" w:color="auto"/>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环境空气和废气 氯化氢的测定 离子色谱法(HJ 549-2016)</w:t>
            </w:r>
          </w:p>
        </w:tc>
        <w:tc>
          <w:tcPr>
            <w:tcW w:w="998" w:type="dxa"/>
            <w:vMerge/>
            <w:tcBorders>
              <w:top w:val="single" w:sz="4" w:space="0" w:color="auto"/>
              <w:right w:val="single" w:sz="4" w:space="0" w:color="auto"/>
            </w:tcBorders>
          </w:tcPr>
          <w:p w:rsidR="009A7A3A" w:rsidRDefault="009A7A3A">
            <w:pPr>
              <w:jc w:val="center"/>
              <w:rPr>
                <w:rFonts w:ascii="宋体" w:hAnsi="宋体" w:cs="宋体"/>
                <w:kern w:val="0"/>
                <w:sz w:val="24"/>
                <w:szCs w:val="24"/>
              </w:rPr>
            </w:pPr>
          </w:p>
        </w:tc>
        <w:tc>
          <w:tcPr>
            <w:tcW w:w="998"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r w:rsidR="009A7A3A">
        <w:trPr>
          <w:trHeight w:val="353"/>
        </w:trPr>
        <w:tc>
          <w:tcPr>
            <w:tcW w:w="540" w:type="dxa"/>
            <w:vMerge/>
            <w:vAlign w:val="center"/>
          </w:tcPr>
          <w:p w:rsidR="009A7A3A" w:rsidRDefault="009A7A3A">
            <w:pPr>
              <w:ind w:leftChars="-51" w:left="-107" w:rightChars="-51" w:right="-107"/>
              <w:jc w:val="center"/>
              <w:rPr>
                <w:rFonts w:ascii="宋体" w:hAnsi="宋体" w:cs="宋体"/>
                <w:kern w:val="0"/>
                <w:sz w:val="24"/>
                <w:szCs w:val="24"/>
              </w:rPr>
            </w:pPr>
          </w:p>
        </w:tc>
        <w:tc>
          <w:tcPr>
            <w:tcW w:w="915" w:type="dxa"/>
            <w:vMerge/>
            <w:vAlign w:val="center"/>
          </w:tcPr>
          <w:p w:rsidR="009A7A3A" w:rsidRDefault="009A7A3A">
            <w:pPr>
              <w:ind w:leftChars="-51" w:left="-107" w:rightChars="-51" w:right="-107"/>
              <w:jc w:val="center"/>
              <w:rPr>
                <w:rFonts w:ascii="宋体" w:hAnsi="宋体" w:cs="宋体"/>
                <w:kern w:val="0"/>
                <w:sz w:val="24"/>
                <w:szCs w:val="24"/>
              </w:rPr>
            </w:pPr>
          </w:p>
        </w:tc>
        <w:tc>
          <w:tcPr>
            <w:tcW w:w="1567" w:type="dxa"/>
            <w:tcBorders>
              <w:top w:val="single" w:sz="4" w:space="0" w:color="auto"/>
              <w:bottom w:val="single" w:sz="4" w:space="0" w:color="auto"/>
            </w:tcBorders>
            <w:vAlign w:val="center"/>
          </w:tcPr>
          <w:p w:rsidR="009A7A3A" w:rsidRDefault="00AE72EE">
            <w:pPr>
              <w:jc w:val="center"/>
              <w:rPr>
                <w:rFonts w:ascii="宋体" w:hAnsi="宋体" w:cs="宋体"/>
                <w:sz w:val="24"/>
                <w:szCs w:val="24"/>
              </w:rPr>
            </w:pPr>
            <w:r>
              <w:rPr>
                <w:rFonts w:ascii="宋体" w:hAnsi="宋体" w:cs="宋体" w:hint="eastAsia"/>
                <w:sz w:val="24"/>
                <w:szCs w:val="24"/>
              </w:rPr>
              <w:t>土壤和水系沉积物</w:t>
            </w:r>
          </w:p>
        </w:tc>
        <w:tc>
          <w:tcPr>
            <w:tcW w:w="1807" w:type="dxa"/>
            <w:tcBorders>
              <w:top w:val="single" w:sz="4" w:space="0" w:color="auto"/>
              <w:bottom w:val="single" w:sz="4" w:space="0" w:color="auto"/>
            </w:tcBorders>
            <w:vAlign w:val="center"/>
          </w:tcPr>
          <w:p w:rsidR="009A7A3A" w:rsidRDefault="00AE72E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有机碳</w:t>
            </w:r>
          </w:p>
        </w:tc>
        <w:tc>
          <w:tcPr>
            <w:tcW w:w="5746" w:type="dxa"/>
            <w:tcBorders>
              <w:top w:val="single" w:sz="4" w:space="0" w:color="auto"/>
              <w:bottom w:val="single" w:sz="4" w:space="0" w:color="auto"/>
            </w:tcBorders>
            <w:vAlign w:val="center"/>
          </w:tcPr>
          <w:p w:rsidR="009A7A3A" w:rsidRDefault="00AE72EE">
            <w:pPr>
              <w:widowControl/>
              <w:textAlignment w:val="bottom"/>
              <w:rPr>
                <w:rFonts w:ascii="宋体" w:hAnsi="宋体" w:cs="宋体"/>
                <w:color w:val="000000"/>
                <w:kern w:val="0"/>
                <w:sz w:val="22"/>
                <w:szCs w:val="22"/>
              </w:rPr>
            </w:pPr>
            <w:r>
              <w:rPr>
                <w:rFonts w:ascii="宋体" w:hAnsi="宋体" w:cs="宋体" w:hint="eastAsia"/>
                <w:color w:val="000000"/>
                <w:kern w:val="0"/>
                <w:sz w:val="22"/>
                <w:szCs w:val="22"/>
              </w:rPr>
              <w:t>土壤 有机碳的测定 重铬酸钾氧化-分光光度法 （HJ 615-2011）</w:t>
            </w:r>
          </w:p>
        </w:tc>
        <w:tc>
          <w:tcPr>
            <w:tcW w:w="998" w:type="dxa"/>
            <w:vMerge/>
            <w:tcBorders>
              <w:bottom w:val="single" w:sz="4" w:space="0" w:color="auto"/>
              <w:right w:val="single" w:sz="4" w:space="0" w:color="auto"/>
            </w:tcBorders>
            <w:vAlign w:val="center"/>
          </w:tcPr>
          <w:p w:rsidR="009A7A3A" w:rsidRDefault="009A7A3A">
            <w:pPr>
              <w:jc w:val="center"/>
              <w:rPr>
                <w:rFonts w:ascii="宋体" w:hAnsi="宋体" w:cs="宋体"/>
                <w:kern w:val="0"/>
                <w:sz w:val="24"/>
                <w:szCs w:val="24"/>
              </w:rPr>
            </w:pPr>
          </w:p>
        </w:tc>
        <w:tc>
          <w:tcPr>
            <w:tcW w:w="998"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w:t>
            </w:r>
          </w:p>
        </w:tc>
        <w:tc>
          <w:tcPr>
            <w:tcW w:w="1139" w:type="dxa"/>
            <w:tcBorders>
              <w:bottom w:val="single" w:sz="4" w:space="0" w:color="auto"/>
            </w:tcBorders>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不符合</w:t>
            </w:r>
          </w:p>
        </w:tc>
        <w:tc>
          <w:tcPr>
            <w:tcW w:w="950" w:type="dxa"/>
            <w:vAlign w:val="center"/>
          </w:tcPr>
          <w:p w:rsidR="009A7A3A" w:rsidRDefault="00AE72EE">
            <w:pPr>
              <w:jc w:val="center"/>
              <w:rPr>
                <w:rFonts w:ascii="宋体" w:hAnsi="宋体" w:cs="宋体"/>
                <w:kern w:val="0"/>
                <w:sz w:val="24"/>
                <w:szCs w:val="24"/>
              </w:rPr>
            </w:pPr>
            <w:r>
              <w:rPr>
                <w:rFonts w:ascii="宋体" w:hAnsi="宋体" w:cs="宋体" w:hint="eastAsia"/>
                <w:kern w:val="0"/>
                <w:sz w:val="24"/>
                <w:szCs w:val="24"/>
              </w:rPr>
              <w:t>不合格</w:t>
            </w:r>
          </w:p>
        </w:tc>
      </w:tr>
    </w:tbl>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Pr>
        <w:rPr>
          <w:b/>
          <w:bCs/>
        </w:rPr>
      </w:pPr>
    </w:p>
    <w:p w:rsidR="009A7A3A" w:rsidRDefault="00AE72EE">
      <w:pPr>
        <w:widowControl/>
        <w:jc w:val="center"/>
      </w:pPr>
      <w:r>
        <w:rPr>
          <w:rFonts w:ascii="宋体" w:hAnsi="宋体" w:hint="eastAsia"/>
          <w:b/>
          <w:sz w:val="30"/>
        </w:rPr>
        <w:lastRenderedPageBreak/>
        <w:t>表3</w:t>
      </w:r>
      <w:r>
        <w:rPr>
          <w:rFonts w:ascii="宋体" w:hAnsi="宋体"/>
          <w:b/>
          <w:sz w:val="30"/>
        </w:rPr>
        <w:t xml:space="preserve">  </w:t>
      </w:r>
      <w:r>
        <w:rPr>
          <w:rFonts w:ascii="宋体" w:hAnsi="宋体" w:hint="eastAsia"/>
          <w:b/>
          <w:sz w:val="30"/>
        </w:rPr>
        <w:t>考核通过建议发证项目表</w:t>
      </w:r>
    </w:p>
    <w:tbl>
      <w:tblPr>
        <w:tblpPr w:leftFromText="180" w:rightFromText="180" w:vertAnchor="text" w:horzAnchor="margin" w:tblpX="-34" w:tblpY="241"/>
        <w:tblW w:w="14324"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tblPr>
      <w:tblGrid>
        <w:gridCol w:w="14324"/>
      </w:tblGrid>
      <w:tr w:rsidR="009A7A3A">
        <w:trPr>
          <w:trHeight w:val="102"/>
          <w:tblHeader/>
        </w:trPr>
        <w:tc>
          <w:tcPr>
            <w:tcW w:w="14324" w:type="dxa"/>
            <w:tcBorders>
              <w:top w:val="nil"/>
              <w:left w:val="nil"/>
              <w:bottom w:val="single" w:sz="4" w:space="0" w:color="auto"/>
              <w:right w:val="nil"/>
            </w:tcBorders>
            <w:vAlign w:val="center"/>
          </w:tcPr>
          <w:p w:rsidR="009A7A3A" w:rsidRDefault="000339C9" w:rsidP="000339C9">
            <w:pPr>
              <w:ind w:rightChars="-51" w:right="-107"/>
              <w:rPr>
                <w:rFonts w:ascii="宋体" w:hAnsi="宋体"/>
                <w:b/>
                <w:sz w:val="24"/>
              </w:rPr>
            </w:pPr>
            <w:r w:rsidRPr="000339C9">
              <w:rPr>
                <w:rFonts w:ascii="宋体" w:hAnsi="宋体" w:cs="宋体" w:hint="eastAsia"/>
                <w:b/>
                <w:color w:val="000000"/>
                <w:kern w:val="0"/>
                <w:sz w:val="22"/>
              </w:rPr>
              <w:t xml:space="preserve">新疆维吾尔自治区环境保护科学研究院  </w:t>
            </w:r>
            <w:r w:rsidR="00AE72EE" w:rsidRPr="000339C9">
              <w:rPr>
                <w:rFonts w:ascii="宋体" w:hAnsi="宋体" w:cs="宋体" w:hint="eastAsia"/>
                <w:b/>
                <w:color w:val="000000"/>
                <w:kern w:val="0"/>
                <w:sz w:val="22"/>
              </w:rPr>
              <w:t xml:space="preserve"> </w:t>
            </w:r>
            <w:r w:rsidR="00AE72EE">
              <w:rPr>
                <w:rFonts w:ascii="宋体" w:hAnsi="宋体" w:hint="eastAsia"/>
                <w:b/>
                <w:szCs w:val="21"/>
              </w:rPr>
              <w:t xml:space="preserve">                                                                    </w:t>
            </w:r>
            <w:r w:rsidR="00AE72EE">
              <w:rPr>
                <w:rFonts w:ascii="宋体" w:hAnsi="宋体"/>
                <w:b/>
                <w:szCs w:val="21"/>
              </w:rPr>
              <w:t>第</w:t>
            </w:r>
            <w:r w:rsidR="00AE72EE">
              <w:rPr>
                <w:rFonts w:ascii="宋体" w:hAnsi="宋体" w:hint="eastAsia"/>
                <w:b/>
                <w:szCs w:val="21"/>
              </w:rPr>
              <w:t>1页  共 3</w:t>
            </w:r>
            <w:r w:rsidR="00AE72EE">
              <w:rPr>
                <w:rFonts w:ascii="宋体" w:hAnsi="宋体"/>
                <w:b/>
                <w:szCs w:val="21"/>
              </w:rPr>
              <w:t xml:space="preserve"> 页</w:t>
            </w:r>
          </w:p>
        </w:tc>
      </w:tr>
    </w:tbl>
    <w:tbl>
      <w:tblPr>
        <w:tblW w:w="14220" w:type="dxa"/>
        <w:tblInd w:w="93" w:type="dxa"/>
        <w:tblLayout w:type="fixed"/>
        <w:tblLook w:val="04A0"/>
      </w:tblPr>
      <w:tblGrid>
        <w:gridCol w:w="583"/>
        <w:gridCol w:w="1690"/>
        <w:gridCol w:w="725"/>
        <w:gridCol w:w="569"/>
        <w:gridCol w:w="9289"/>
        <w:gridCol w:w="1364"/>
      </w:tblGrid>
      <w:tr w:rsidR="009A7A3A">
        <w:trPr>
          <w:trHeight w:val="690"/>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序号</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性别</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技术</w:t>
            </w:r>
          </w:p>
          <w:p w:rsidR="009A7A3A" w:rsidRDefault="00AE72EE">
            <w:pPr>
              <w:ind w:leftChars="-49" w:left="-103" w:rightChars="-50" w:right="-105"/>
              <w:jc w:val="center"/>
              <w:rPr>
                <w:rFonts w:ascii="宋体" w:hAnsi="宋体"/>
                <w:b/>
                <w:sz w:val="24"/>
              </w:rPr>
            </w:pPr>
            <w:r>
              <w:rPr>
                <w:rFonts w:ascii="宋体" w:hAnsi="宋体" w:hint="eastAsia"/>
                <w:b/>
                <w:sz w:val="24"/>
              </w:rPr>
              <w:t>职称</w:t>
            </w:r>
          </w:p>
        </w:tc>
        <w:tc>
          <w:tcPr>
            <w:tcW w:w="9289" w:type="dxa"/>
            <w:tcBorders>
              <w:top w:val="single" w:sz="4" w:space="0" w:color="auto"/>
              <w:left w:val="nil"/>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发</w:t>
            </w:r>
            <w:r>
              <w:rPr>
                <w:rFonts w:ascii="宋体" w:hAnsi="宋体"/>
                <w:b/>
                <w:sz w:val="24"/>
              </w:rPr>
              <w:t xml:space="preserve">  </w:t>
            </w:r>
            <w:r>
              <w:rPr>
                <w:rFonts w:ascii="宋体" w:hAnsi="宋体" w:hint="eastAsia"/>
                <w:b/>
                <w:sz w:val="24"/>
              </w:rPr>
              <w:t>证</w:t>
            </w:r>
            <w:r>
              <w:rPr>
                <w:rFonts w:ascii="宋体" w:hAnsi="宋体"/>
                <w:b/>
                <w:sz w:val="24"/>
              </w:rPr>
              <w:t xml:space="preserve">  </w:t>
            </w:r>
            <w:r>
              <w:rPr>
                <w:rFonts w:ascii="宋体" w:hAnsi="宋体" w:hint="eastAsia"/>
                <w:b/>
                <w:sz w:val="24"/>
              </w:rPr>
              <w:t>项</w:t>
            </w:r>
            <w:r>
              <w:rPr>
                <w:rFonts w:ascii="宋体" w:hAnsi="宋体"/>
                <w:b/>
                <w:sz w:val="24"/>
              </w:rPr>
              <w:t xml:space="preserve">  </w:t>
            </w:r>
            <w:r>
              <w:rPr>
                <w:rFonts w:ascii="宋体" w:hAnsi="宋体" w:hint="eastAsia"/>
                <w:b/>
                <w:sz w:val="24"/>
              </w:rPr>
              <w:t>目</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证书编号</w:t>
            </w:r>
          </w:p>
        </w:tc>
      </w:tr>
      <w:tr w:rsidR="009A7A3A" w:rsidTr="00A74B8A">
        <w:trPr>
          <w:trHeight w:val="520"/>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阿娜尔</w:t>
            </w:r>
            <w:r>
              <w:rPr>
                <w:rFonts w:ascii="Arial" w:hAnsi="Arial" w:cs="Arial" w:hint="eastAsia"/>
                <w:szCs w:val="21"/>
              </w:rPr>
              <w:t>.</w:t>
            </w:r>
            <w:r>
              <w:rPr>
                <w:rFonts w:ascii="Arial" w:hAnsi="Arial" w:cs="Arial" w:hint="eastAsia"/>
                <w:szCs w:val="21"/>
              </w:rPr>
              <w:t>阿扎提</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w:t>
            </w:r>
          </w:p>
        </w:tc>
        <w:tc>
          <w:tcPr>
            <w:tcW w:w="9289" w:type="dxa"/>
            <w:tcBorders>
              <w:top w:val="single" w:sz="4" w:space="0" w:color="auto"/>
              <w:left w:val="nil"/>
              <w:bottom w:val="single" w:sz="4" w:space="0" w:color="auto"/>
              <w:right w:val="single" w:sz="4" w:space="0" w:color="auto"/>
            </w:tcBorders>
            <w:shd w:val="clear" w:color="auto" w:fill="auto"/>
          </w:tcPr>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水（含大气降水）和废水：</w:t>
            </w:r>
            <w:r>
              <w:rPr>
                <w:rFonts w:ascii="宋体" w:hAnsi="宋体" w:cs="宋体" w:hint="eastAsia"/>
                <w:bCs/>
                <w:color w:val="000000"/>
                <w:kern w:val="0"/>
                <w:sz w:val="22"/>
              </w:rPr>
              <w:t>铬、钾、镁、钼、铜、镉、钡、锰、钴、铅、锌、铁、铍、硒、钙、镍、钠</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17</w:t>
            </w:r>
          </w:p>
        </w:tc>
      </w:tr>
      <w:tr w:rsidR="009A7A3A">
        <w:trPr>
          <w:trHeight w:val="795"/>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陈枭萌</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w:t>
            </w:r>
          </w:p>
        </w:tc>
        <w:tc>
          <w:tcPr>
            <w:tcW w:w="9289" w:type="dxa"/>
            <w:tcBorders>
              <w:top w:val="single" w:sz="4" w:space="0" w:color="auto"/>
              <w:left w:val="nil"/>
              <w:bottom w:val="single" w:sz="4" w:space="0" w:color="auto"/>
              <w:right w:val="single" w:sz="4" w:space="0" w:color="auto"/>
            </w:tcBorders>
            <w:shd w:val="clear" w:color="auto" w:fill="auto"/>
          </w:tcPr>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铬、钾、镁、钼、铜、镉、钡、锰、钴、铅、锌、铁、铍、硒、钙、镍、钠</w:t>
            </w:r>
          </w:p>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铜、锌、铅、镉、铬、镍、砷</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24</w:t>
            </w:r>
          </w:p>
        </w:tc>
      </w:tr>
      <w:tr w:rsidR="009A7A3A" w:rsidTr="00A2545F">
        <w:trPr>
          <w:trHeight w:val="455"/>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都新伟</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男</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w:t>
            </w:r>
          </w:p>
        </w:tc>
        <w:tc>
          <w:tcPr>
            <w:tcW w:w="9289" w:type="dxa"/>
            <w:tcBorders>
              <w:top w:val="single" w:sz="4" w:space="0" w:color="auto"/>
              <w:left w:val="nil"/>
              <w:bottom w:val="single" w:sz="4" w:space="0" w:color="auto"/>
              <w:right w:val="single" w:sz="4" w:space="0" w:color="auto"/>
            </w:tcBorders>
            <w:shd w:val="clear" w:color="auto" w:fill="auto"/>
          </w:tcPr>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硝酸盐（氮）、氯化物、氟化物、硫酸盐</w:t>
            </w:r>
          </w:p>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 xml:space="preserve">环境空气和废气： </w:t>
            </w:r>
            <w:r>
              <w:rPr>
                <w:rFonts w:ascii="宋体" w:hAnsi="宋体" w:cs="宋体" w:hint="eastAsia"/>
                <w:color w:val="000000"/>
                <w:kern w:val="0"/>
                <w:sz w:val="22"/>
              </w:rPr>
              <w:t>环境空气采样</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5</w:t>
            </w:r>
          </w:p>
        </w:tc>
      </w:tr>
      <w:tr w:rsidR="009A7A3A">
        <w:trPr>
          <w:trHeight w:val="690"/>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4</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杜曼</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男</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jc w:val="center"/>
            </w:pPr>
            <w:r>
              <w:rPr>
                <w:rFonts w:ascii="宋体" w:hAnsi="宋体" w:cs="宋体" w:hint="eastAsia"/>
                <w:color w:val="000000"/>
                <w:kern w:val="0"/>
                <w:sz w:val="22"/>
              </w:rPr>
              <w:t>/</w:t>
            </w:r>
          </w:p>
        </w:tc>
        <w:tc>
          <w:tcPr>
            <w:tcW w:w="9289" w:type="dxa"/>
            <w:tcBorders>
              <w:top w:val="single" w:sz="4" w:space="0" w:color="auto"/>
              <w:left w:val="nil"/>
              <w:bottom w:val="single" w:sz="4" w:space="0" w:color="auto"/>
              <w:right w:val="single" w:sz="4" w:space="0" w:color="auto"/>
            </w:tcBorders>
            <w:shd w:val="clear" w:color="auto" w:fill="auto"/>
          </w:tcPr>
          <w:p w:rsidR="009A7A3A" w:rsidRDefault="00AE72EE">
            <w:pPr>
              <w:jc w:val="left"/>
              <w:rPr>
                <w:rFonts w:ascii="宋体" w:hAnsi="宋体" w:cs="宋体"/>
                <w:color w:val="000000"/>
                <w:kern w:val="0"/>
                <w:sz w:val="22"/>
              </w:rPr>
            </w:pPr>
            <w:r>
              <w:rPr>
                <w:rFonts w:ascii="宋体" w:hAnsi="宋体" w:cs="宋体" w:hint="eastAsia"/>
                <w:b/>
                <w:color w:val="000000"/>
                <w:kern w:val="0"/>
                <w:sz w:val="22"/>
              </w:rPr>
              <w:t xml:space="preserve">环境空气和废气： </w:t>
            </w:r>
            <w:r>
              <w:rPr>
                <w:rFonts w:ascii="宋体" w:hAnsi="宋体" w:cs="宋体" w:hint="eastAsia"/>
                <w:color w:val="000000"/>
                <w:kern w:val="0"/>
                <w:sz w:val="22"/>
              </w:rPr>
              <w:t>废气采样、环境空气采样、烟（粉）尘、氮氧化物(二氧化氮)、二氧化硫</w:t>
            </w:r>
          </w:p>
          <w:p w:rsidR="009A7A3A" w:rsidRDefault="00AE72EE">
            <w:pPr>
              <w:jc w:val="left"/>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土壤采样</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6</w:t>
            </w:r>
          </w:p>
        </w:tc>
      </w:tr>
      <w:tr w:rsidR="009A7A3A" w:rsidTr="00A2545F">
        <w:trPr>
          <w:trHeight w:val="345"/>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color w:val="000000"/>
                <w:kern w:val="0"/>
                <w:sz w:val="22"/>
              </w:rPr>
            </w:pPr>
            <w:r>
              <w:rPr>
                <w:color w:val="000000"/>
                <w:kern w:val="0"/>
                <w:sz w:val="22"/>
              </w:rPr>
              <w:t>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靳静</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jc w:val="center"/>
            </w:pPr>
            <w:r>
              <w:rPr>
                <w:rFonts w:ascii="宋体" w:hAnsi="宋体" w:cs="宋体" w:hint="eastAsia"/>
                <w:color w:val="000000"/>
                <w:kern w:val="0"/>
                <w:sz w:val="22"/>
              </w:rPr>
              <w:t>/</w:t>
            </w:r>
          </w:p>
        </w:tc>
        <w:tc>
          <w:tcPr>
            <w:tcW w:w="9289" w:type="dxa"/>
            <w:tcBorders>
              <w:top w:val="single" w:sz="4" w:space="0" w:color="auto"/>
              <w:left w:val="nil"/>
              <w:bottom w:val="single" w:sz="4" w:space="0" w:color="auto"/>
              <w:right w:val="single" w:sz="4" w:space="0" w:color="auto"/>
            </w:tcBorders>
            <w:shd w:val="clear" w:color="auto" w:fill="auto"/>
          </w:tcPr>
          <w:p w:rsidR="009A7A3A" w:rsidRDefault="00AE72EE">
            <w:pPr>
              <w:jc w:val="left"/>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土壤采样</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74B8A">
            <w:pPr>
              <w:widowControl/>
              <w:spacing w:line="240" w:lineRule="exact"/>
              <w:ind w:leftChars="-49" w:left="-103" w:rightChars="-50" w:right="-105"/>
              <w:jc w:val="left"/>
              <w:rPr>
                <w:rFonts w:ascii="宋体" w:hAnsi="宋体" w:cs="宋体"/>
                <w:b/>
                <w:color w:val="000000"/>
                <w:kern w:val="0"/>
                <w:sz w:val="22"/>
              </w:rPr>
            </w:pPr>
            <w:r>
              <w:rPr>
                <w:rFonts w:ascii="宋体" w:hAnsi="宋体" w:cs="宋体" w:hint="eastAsia"/>
                <w:b/>
                <w:color w:val="000000"/>
                <w:kern w:val="0"/>
                <w:sz w:val="22"/>
              </w:rPr>
              <w:t>1</w:t>
            </w:r>
          </w:p>
        </w:tc>
      </w:tr>
      <w:tr w:rsidR="009A7A3A" w:rsidTr="00A2545F">
        <w:trPr>
          <w:trHeight w:val="776"/>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6</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孔利峰</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男</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jc w:val="center"/>
            </w:pPr>
            <w:r>
              <w:rPr>
                <w:rFonts w:ascii="宋体" w:hAnsi="宋体" w:cs="宋体" w:hint="eastAsia"/>
                <w:color w:val="000000"/>
                <w:kern w:val="0"/>
                <w:sz w:val="22"/>
              </w:rPr>
              <w:t>/</w:t>
            </w:r>
          </w:p>
        </w:tc>
        <w:tc>
          <w:tcPr>
            <w:tcW w:w="9289" w:type="dxa"/>
            <w:tcBorders>
              <w:top w:val="single" w:sz="4" w:space="0" w:color="auto"/>
              <w:left w:val="nil"/>
              <w:bottom w:val="single" w:sz="4" w:space="0" w:color="auto"/>
              <w:right w:val="single" w:sz="4" w:space="0" w:color="auto"/>
            </w:tcBorders>
            <w:shd w:val="clear" w:color="auto" w:fill="auto"/>
          </w:tcPr>
          <w:p w:rsidR="009A7A3A" w:rsidRDefault="00AE72EE">
            <w:pPr>
              <w:jc w:val="left"/>
              <w:rPr>
                <w:rFonts w:ascii="宋体" w:hAnsi="宋体" w:cs="宋体"/>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苯系物</w:t>
            </w:r>
          </w:p>
          <w:p w:rsidR="009A7A3A" w:rsidRDefault="00AE72EE">
            <w:pPr>
              <w:jc w:val="left"/>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废气采样、烟（粉）尘、氮氧化物(二氧化氮)、二氧化硫、总烃（非甲烷烃）、苯系物</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7</w:t>
            </w:r>
          </w:p>
        </w:tc>
      </w:tr>
      <w:tr w:rsidR="009A7A3A" w:rsidTr="00A2545F">
        <w:trPr>
          <w:trHeight w:val="802"/>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李军华</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jc w:val="center"/>
              <w:rPr>
                <w:rFonts w:ascii="宋体" w:hAnsi="宋体" w:cs="宋体"/>
                <w:color w:val="000000"/>
                <w:kern w:val="0"/>
                <w:sz w:val="22"/>
              </w:rPr>
            </w:pPr>
            <w:r>
              <w:rPr>
                <w:rFonts w:ascii="宋体" w:hAnsi="宋体" w:cs="宋体" w:hint="eastAsia"/>
                <w:color w:val="000000"/>
                <w:kern w:val="0"/>
                <w:sz w:val="22"/>
              </w:rPr>
              <w:t>/</w:t>
            </w:r>
          </w:p>
        </w:tc>
        <w:tc>
          <w:tcPr>
            <w:tcW w:w="9289" w:type="dxa"/>
            <w:tcBorders>
              <w:top w:val="single" w:sz="4" w:space="0" w:color="auto"/>
              <w:left w:val="nil"/>
              <w:bottom w:val="single" w:sz="4" w:space="0" w:color="auto"/>
              <w:right w:val="single" w:sz="4" w:space="0" w:color="auto"/>
            </w:tcBorders>
            <w:shd w:val="clear" w:color="auto" w:fill="auto"/>
          </w:tcPr>
          <w:p w:rsidR="009A7A3A" w:rsidRDefault="00AE72EE">
            <w:pPr>
              <w:jc w:val="left"/>
              <w:rPr>
                <w:rFonts w:ascii="宋体" w:hAnsi="宋体" w:cs="宋体"/>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生化需氧量</w:t>
            </w:r>
          </w:p>
          <w:p w:rsidR="009A7A3A" w:rsidRDefault="00AE72EE">
            <w:pPr>
              <w:jc w:val="left"/>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水溶性和酸溶性硫酸盐</w:t>
            </w:r>
          </w:p>
          <w:p w:rsidR="009A7A3A" w:rsidRDefault="00AE72EE">
            <w:pPr>
              <w:jc w:val="left"/>
              <w:rPr>
                <w:rFonts w:ascii="宋体" w:hAnsi="宋体" w:cs="宋体"/>
                <w:color w:val="000000"/>
                <w:kern w:val="0"/>
                <w:sz w:val="22"/>
              </w:rPr>
            </w:pPr>
            <w:r>
              <w:rPr>
                <w:rFonts w:ascii="宋体" w:hAnsi="宋体" w:cs="宋体" w:hint="eastAsia"/>
                <w:b/>
                <w:bCs/>
                <w:color w:val="000000"/>
                <w:kern w:val="0"/>
                <w:sz w:val="22"/>
              </w:rPr>
              <w:t>固体废物：</w:t>
            </w:r>
            <w:r>
              <w:rPr>
                <w:rFonts w:ascii="宋体" w:hAnsi="宋体" w:cs="宋体" w:hint="eastAsia"/>
                <w:color w:val="000000"/>
                <w:kern w:val="0"/>
                <w:sz w:val="22"/>
              </w:rPr>
              <w:t>浸出毒性</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3</w:t>
            </w:r>
          </w:p>
        </w:tc>
      </w:tr>
      <w:tr w:rsidR="009A7A3A" w:rsidTr="00A2545F">
        <w:trPr>
          <w:trHeight w:val="561"/>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74B8A">
            <w:pPr>
              <w:spacing w:line="240" w:lineRule="exact"/>
              <w:jc w:val="center"/>
            </w:pPr>
            <w:r>
              <w:rPr>
                <w:rFonts w:hint="eastAsia"/>
              </w:rPr>
              <w:t>3</w:t>
            </w:r>
            <w:r w:rsidR="00AE72EE">
              <w:rPr>
                <w:rFonts w:hint="eastAsia"/>
              </w:rPr>
              <w:t>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李燕</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jc w:val="center"/>
              <w:rPr>
                <w:rFonts w:ascii="宋体" w:hAnsi="宋体" w:cs="宋体"/>
                <w:color w:val="000000"/>
                <w:kern w:val="0"/>
                <w:sz w:val="22"/>
              </w:rPr>
            </w:pPr>
            <w:r>
              <w:rPr>
                <w:rFonts w:ascii="宋体" w:hAnsi="宋体" w:cs="宋体" w:hint="eastAsia"/>
                <w:color w:val="000000"/>
                <w:kern w:val="0"/>
                <w:sz w:val="22"/>
              </w:rPr>
              <w:t>/</w:t>
            </w:r>
          </w:p>
        </w:tc>
        <w:tc>
          <w:tcPr>
            <w:tcW w:w="9289" w:type="dxa"/>
            <w:tcBorders>
              <w:top w:val="single" w:sz="4" w:space="0" w:color="auto"/>
              <w:left w:val="nil"/>
              <w:bottom w:val="single" w:sz="4" w:space="0" w:color="auto"/>
              <w:right w:val="single" w:sz="4" w:space="0" w:color="auto"/>
            </w:tcBorders>
            <w:shd w:val="clear" w:color="auto" w:fill="auto"/>
          </w:tcPr>
          <w:p w:rsidR="009A7A3A" w:rsidRDefault="00AE72EE">
            <w:pPr>
              <w:jc w:val="left"/>
              <w:rPr>
                <w:rFonts w:ascii="宋体" w:hAnsi="宋体" w:cs="宋体"/>
                <w:b/>
                <w:bCs/>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水质采样、硝酸盐（氮）、氯化物、总氮、氟化物、硫酸盐、总磷（磷酸盐）</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7</w:t>
            </w:r>
          </w:p>
        </w:tc>
      </w:tr>
      <w:tr w:rsidR="009A7A3A">
        <w:trPr>
          <w:trHeight w:val="412"/>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刘小平</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jc w:val="center"/>
              <w:rPr>
                <w:rFonts w:ascii="宋体" w:hAnsi="宋体" w:cs="宋体"/>
                <w:color w:val="000000"/>
                <w:kern w:val="0"/>
                <w:sz w:val="22"/>
              </w:rPr>
            </w:pPr>
            <w:r>
              <w:rPr>
                <w:rFonts w:ascii="宋体" w:hAnsi="宋体" w:cs="宋体" w:hint="eastAsia"/>
                <w:color w:val="000000"/>
                <w:kern w:val="0"/>
                <w:sz w:val="22"/>
              </w:rPr>
              <w:t>/</w:t>
            </w:r>
          </w:p>
        </w:tc>
        <w:tc>
          <w:tcPr>
            <w:tcW w:w="9289" w:type="dxa"/>
            <w:tcBorders>
              <w:top w:val="single" w:sz="4" w:space="0" w:color="auto"/>
              <w:left w:val="nil"/>
              <w:bottom w:val="single" w:sz="4" w:space="0" w:color="auto"/>
              <w:right w:val="single" w:sz="4" w:space="0" w:color="auto"/>
            </w:tcBorders>
            <w:shd w:val="clear" w:color="auto" w:fill="auto"/>
          </w:tcPr>
          <w:p w:rsidR="009A7A3A" w:rsidRDefault="00AE72EE">
            <w:pPr>
              <w:jc w:val="left"/>
              <w:rPr>
                <w:rFonts w:ascii="宋体" w:hAnsi="宋体" w:cs="宋体"/>
                <w:b/>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总氮、总磷（磷酸盐）、（总）氰化物</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3</w:t>
            </w:r>
          </w:p>
        </w:tc>
      </w:tr>
      <w:tr w:rsidR="009A7A3A" w:rsidTr="00A2545F">
        <w:trPr>
          <w:trHeight w:val="349"/>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10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刘旭霞</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69" w:type="dxa"/>
            <w:tcBorders>
              <w:top w:val="single" w:sz="4" w:space="0" w:color="auto"/>
              <w:left w:val="nil"/>
              <w:bottom w:val="single" w:sz="4" w:space="0" w:color="auto"/>
              <w:right w:val="single" w:sz="4" w:space="0" w:color="auto"/>
            </w:tcBorders>
            <w:shd w:val="clear" w:color="auto" w:fill="auto"/>
            <w:vAlign w:val="center"/>
          </w:tcPr>
          <w:p w:rsidR="009A7A3A" w:rsidRDefault="00AE72EE">
            <w:pPr>
              <w:jc w:val="center"/>
              <w:rPr>
                <w:rFonts w:ascii="宋体" w:hAnsi="宋体" w:cs="宋体"/>
                <w:color w:val="000000"/>
                <w:kern w:val="0"/>
                <w:sz w:val="22"/>
              </w:rPr>
            </w:pPr>
            <w:r>
              <w:rPr>
                <w:rFonts w:ascii="宋体" w:hAnsi="宋体" w:cs="宋体" w:hint="eastAsia"/>
                <w:color w:val="000000"/>
                <w:kern w:val="0"/>
                <w:sz w:val="22"/>
              </w:rPr>
              <w:t>/</w:t>
            </w:r>
          </w:p>
        </w:tc>
        <w:tc>
          <w:tcPr>
            <w:tcW w:w="9289" w:type="dxa"/>
            <w:tcBorders>
              <w:top w:val="single" w:sz="4" w:space="0" w:color="auto"/>
              <w:left w:val="nil"/>
              <w:bottom w:val="single" w:sz="4" w:space="0" w:color="auto"/>
              <w:right w:val="single" w:sz="4" w:space="0" w:color="auto"/>
            </w:tcBorders>
            <w:shd w:val="clear" w:color="auto" w:fill="auto"/>
          </w:tcPr>
          <w:p w:rsidR="009A7A3A" w:rsidRDefault="00AE72EE">
            <w:pPr>
              <w:jc w:val="left"/>
              <w:rPr>
                <w:rFonts w:ascii="宋体" w:hAnsi="宋体" w:cs="宋体"/>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氟化物</w:t>
            </w:r>
          </w:p>
          <w:p w:rsidR="009A7A3A" w:rsidRDefault="00AE72EE">
            <w:pPr>
              <w:jc w:val="left"/>
              <w:rPr>
                <w:rFonts w:ascii="宋体" w:hAnsi="宋体" w:cs="宋体"/>
                <w:b/>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氟化物</w:t>
            </w:r>
          </w:p>
        </w:tc>
        <w:tc>
          <w:tcPr>
            <w:tcW w:w="1364"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2</w:t>
            </w:r>
          </w:p>
        </w:tc>
      </w:tr>
    </w:tbl>
    <w:p w:rsidR="00A2545F" w:rsidRDefault="00A2545F">
      <w:pPr>
        <w:widowControl/>
        <w:jc w:val="center"/>
        <w:rPr>
          <w:rFonts w:ascii="宋体" w:hAnsi="宋体"/>
          <w:b/>
          <w:sz w:val="30"/>
        </w:rPr>
      </w:pPr>
    </w:p>
    <w:p w:rsidR="009A7A3A" w:rsidRDefault="00AE72EE">
      <w:pPr>
        <w:widowControl/>
        <w:jc w:val="center"/>
      </w:pPr>
      <w:r>
        <w:rPr>
          <w:rFonts w:ascii="宋体" w:hAnsi="宋体" w:hint="eastAsia"/>
          <w:b/>
          <w:sz w:val="30"/>
        </w:rPr>
        <w:lastRenderedPageBreak/>
        <w:t>表3</w:t>
      </w:r>
      <w:r>
        <w:rPr>
          <w:rFonts w:ascii="宋体" w:hAnsi="宋体"/>
          <w:b/>
          <w:sz w:val="30"/>
        </w:rPr>
        <w:t xml:space="preserve">  </w:t>
      </w:r>
      <w:r>
        <w:rPr>
          <w:rFonts w:ascii="宋体" w:hAnsi="宋体" w:hint="eastAsia"/>
          <w:b/>
          <w:sz w:val="30"/>
        </w:rPr>
        <w:t>考核通过建议发证项目表</w:t>
      </w:r>
    </w:p>
    <w:tbl>
      <w:tblPr>
        <w:tblpPr w:leftFromText="180" w:rightFromText="180" w:vertAnchor="text" w:horzAnchor="margin" w:tblpX="-34" w:tblpY="241"/>
        <w:tblW w:w="14324"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tblPr>
      <w:tblGrid>
        <w:gridCol w:w="14324"/>
      </w:tblGrid>
      <w:tr w:rsidR="009A7A3A">
        <w:trPr>
          <w:trHeight w:val="102"/>
          <w:tblHeader/>
        </w:trPr>
        <w:tc>
          <w:tcPr>
            <w:tcW w:w="14324" w:type="dxa"/>
            <w:tcBorders>
              <w:top w:val="nil"/>
              <w:left w:val="nil"/>
              <w:bottom w:val="single" w:sz="4" w:space="0" w:color="auto"/>
              <w:right w:val="nil"/>
            </w:tcBorders>
            <w:vAlign w:val="center"/>
          </w:tcPr>
          <w:p w:rsidR="009A7A3A" w:rsidRDefault="000339C9" w:rsidP="000339C9">
            <w:pPr>
              <w:ind w:rightChars="-51" w:right="-107"/>
              <w:rPr>
                <w:rFonts w:ascii="宋体" w:hAnsi="宋体"/>
                <w:b/>
                <w:sz w:val="24"/>
              </w:rPr>
            </w:pPr>
            <w:r w:rsidRPr="000339C9">
              <w:rPr>
                <w:rFonts w:ascii="宋体" w:hAnsi="宋体" w:cs="宋体" w:hint="eastAsia"/>
                <w:b/>
                <w:color w:val="000000"/>
                <w:kern w:val="0"/>
                <w:sz w:val="22"/>
              </w:rPr>
              <w:t xml:space="preserve">新疆维吾尔自治区环境保护科学研究院  </w:t>
            </w:r>
            <w:r w:rsidR="00AE72EE" w:rsidRPr="000339C9">
              <w:rPr>
                <w:rFonts w:ascii="宋体" w:hAnsi="宋体" w:cs="宋体" w:hint="eastAsia"/>
                <w:b/>
                <w:color w:val="000000"/>
                <w:kern w:val="0"/>
                <w:sz w:val="22"/>
              </w:rPr>
              <w:t xml:space="preserve">    </w:t>
            </w:r>
            <w:r w:rsidR="00AE72EE">
              <w:rPr>
                <w:rFonts w:ascii="宋体" w:hAnsi="宋体" w:hint="eastAsia"/>
                <w:b/>
                <w:szCs w:val="21"/>
              </w:rPr>
              <w:t xml:space="preserve">                                                                 </w:t>
            </w:r>
            <w:r w:rsidR="00AE72EE">
              <w:rPr>
                <w:rFonts w:ascii="宋体" w:hAnsi="宋体"/>
                <w:b/>
                <w:szCs w:val="21"/>
              </w:rPr>
              <w:t>第</w:t>
            </w:r>
            <w:r w:rsidR="00AE72EE">
              <w:rPr>
                <w:rFonts w:ascii="宋体" w:hAnsi="宋体" w:hint="eastAsia"/>
                <w:b/>
                <w:szCs w:val="21"/>
              </w:rPr>
              <w:t>2页  共 3</w:t>
            </w:r>
            <w:r w:rsidR="00AE72EE">
              <w:rPr>
                <w:rFonts w:ascii="宋体" w:hAnsi="宋体"/>
                <w:b/>
                <w:szCs w:val="21"/>
              </w:rPr>
              <w:t xml:space="preserve"> 页</w:t>
            </w:r>
          </w:p>
        </w:tc>
      </w:tr>
    </w:tbl>
    <w:tbl>
      <w:tblPr>
        <w:tblW w:w="14260" w:type="dxa"/>
        <w:tblInd w:w="93" w:type="dxa"/>
        <w:tblLayout w:type="fixed"/>
        <w:tblLook w:val="04A0"/>
      </w:tblPr>
      <w:tblGrid>
        <w:gridCol w:w="585"/>
        <w:gridCol w:w="1694"/>
        <w:gridCol w:w="727"/>
        <w:gridCol w:w="571"/>
        <w:gridCol w:w="9316"/>
        <w:gridCol w:w="1367"/>
      </w:tblGrid>
      <w:tr w:rsidR="009A7A3A">
        <w:trPr>
          <w:trHeight w:val="709"/>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序号</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性别</w:t>
            </w:r>
          </w:p>
        </w:tc>
        <w:tc>
          <w:tcPr>
            <w:tcW w:w="571" w:type="dxa"/>
            <w:tcBorders>
              <w:top w:val="single" w:sz="4" w:space="0" w:color="auto"/>
              <w:left w:val="nil"/>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技术</w:t>
            </w:r>
          </w:p>
          <w:p w:rsidR="009A7A3A" w:rsidRDefault="00AE72EE">
            <w:pPr>
              <w:ind w:leftChars="-49" w:left="-103" w:rightChars="-50" w:right="-105"/>
              <w:jc w:val="center"/>
              <w:rPr>
                <w:rFonts w:ascii="宋体" w:hAnsi="宋体"/>
                <w:b/>
                <w:sz w:val="24"/>
              </w:rPr>
            </w:pPr>
            <w:r>
              <w:rPr>
                <w:rFonts w:ascii="宋体" w:hAnsi="宋体" w:hint="eastAsia"/>
                <w:b/>
                <w:sz w:val="24"/>
              </w:rPr>
              <w:t>职称</w:t>
            </w:r>
          </w:p>
        </w:tc>
        <w:tc>
          <w:tcPr>
            <w:tcW w:w="9316" w:type="dxa"/>
            <w:tcBorders>
              <w:top w:val="single" w:sz="4" w:space="0" w:color="auto"/>
              <w:left w:val="nil"/>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发</w:t>
            </w:r>
            <w:r>
              <w:rPr>
                <w:rFonts w:ascii="宋体" w:hAnsi="宋体"/>
                <w:b/>
                <w:sz w:val="24"/>
              </w:rPr>
              <w:t xml:space="preserve">  </w:t>
            </w:r>
            <w:r>
              <w:rPr>
                <w:rFonts w:ascii="宋体" w:hAnsi="宋体" w:hint="eastAsia"/>
                <w:b/>
                <w:sz w:val="24"/>
              </w:rPr>
              <w:t>证</w:t>
            </w:r>
            <w:r>
              <w:rPr>
                <w:rFonts w:ascii="宋体" w:hAnsi="宋体"/>
                <w:b/>
                <w:sz w:val="24"/>
              </w:rPr>
              <w:t xml:space="preserve">  </w:t>
            </w:r>
            <w:r>
              <w:rPr>
                <w:rFonts w:ascii="宋体" w:hAnsi="宋体" w:hint="eastAsia"/>
                <w:b/>
                <w:sz w:val="24"/>
              </w:rPr>
              <w:t>项</w:t>
            </w:r>
            <w:r>
              <w:rPr>
                <w:rFonts w:ascii="宋体" w:hAnsi="宋体"/>
                <w:b/>
                <w:sz w:val="24"/>
              </w:rPr>
              <w:t xml:space="preserve">  </w:t>
            </w:r>
            <w:r>
              <w:rPr>
                <w:rFonts w:ascii="宋体" w:hAnsi="宋体" w:hint="eastAsia"/>
                <w:b/>
                <w:sz w:val="24"/>
              </w:rPr>
              <w:t>目</w:t>
            </w:r>
          </w:p>
        </w:tc>
        <w:tc>
          <w:tcPr>
            <w:tcW w:w="1367" w:type="dxa"/>
            <w:tcBorders>
              <w:top w:val="single" w:sz="4" w:space="0" w:color="auto"/>
              <w:left w:val="nil"/>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证书编号</w:t>
            </w:r>
          </w:p>
        </w:tc>
      </w:tr>
      <w:tr w:rsidR="009A7A3A" w:rsidTr="00A74B8A">
        <w:trPr>
          <w:trHeight w:val="1201"/>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娜孜拉</w:t>
            </w:r>
            <w:r>
              <w:rPr>
                <w:rFonts w:ascii="Arial" w:hAnsi="Arial" w:cs="Arial" w:hint="eastAsia"/>
                <w:szCs w:val="21"/>
              </w:rPr>
              <w:t>.</w:t>
            </w:r>
            <w:r>
              <w:rPr>
                <w:rFonts w:ascii="Arial" w:hAnsi="Arial" w:cs="Arial" w:hint="eastAsia"/>
                <w:szCs w:val="21"/>
              </w:rPr>
              <w:t>扎曼别克</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71" w:type="dxa"/>
            <w:tcBorders>
              <w:top w:val="single" w:sz="4" w:space="0" w:color="auto"/>
              <w:left w:val="nil"/>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w:t>
            </w:r>
          </w:p>
        </w:tc>
        <w:tc>
          <w:tcPr>
            <w:tcW w:w="9316" w:type="dxa"/>
            <w:tcBorders>
              <w:top w:val="single" w:sz="4" w:space="0" w:color="auto"/>
              <w:left w:val="nil"/>
              <w:bottom w:val="single" w:sz="4" w:space="0" w:color="auto"/>
              <w:right w:val="single" w:sz="4" w:space="0" w:color="auto"/>
            </w:tcBorders>
            <w:shd w:val="clear" w:color="auto" w:fill="auto"/>
          </w:tcPr>
          <w:p w:rsidR="009A7A3A" w:rsidRDefault="00AE72EE">
            <w:pPr>
              <w:widowControl/>
              <w:spacing w:line="240" w:lineRule="exact"/>
              <w:jc w:val="left"/>
              <w:rPr>
                <w:rFonts w:ascii="宋体" w:hAnsi="宋体" w:cs="宋体"/>
                <w:bCs/>
                <w:color w:val="000000"/>
                <w:kern w:val="0"/>
                <w:sz w:val="22"/>
              </w:rPr>
            </w:pPr>
            <w:r>
              <w:rPr>
                <w:rFonts w:ascii="宋体" w:hAnsi="宋体" w:cs="宋体" w:hint="eastAsia"/>
                <w:b/>
                <w:color w:val="000000"/>
                <w:kern w:val="0"/>
                <w:sz w:val="22"/>
              </w:rPr>
              <w:t>水（含大气降水）和废水：</w:t>
            </w:r>
            <w:r>
              <w:rPr>
                <w:rFonts w:ascii="宋体" w:hAnsi="宋体" w:cs="宋体" w:hint="eastAsia"/>
                <w:bCs/>
                <w:color w:val="000000"/>
                <w:kern w:val="0"/>
                <w:sz w:val="22"/>
              </w:rPr>
              <w:t>铬、钾、镁、钼、铜、镉、钡、锰、钴、铅、锌、铁、铍、硒、钙、镍、钠</w:t>
            </w:r>
          </w:p>
          <w:p w:rsidR="009A7A3A" w:rsidRDefault="00AE72EE">
            <w:pPr>
              <w:jc w:val="left"/>
              <w:rPr>
                <w:rFonts w:ascii="宋体" w:hAnsi="宋体" w:cs="宋体"/>
                <w:color w:val="000000"/>
                <w:kern w:val="0"/>
                <w:sz w:val="22"/>
              </w:rPr>
            </w:pPr>
            <w:r>
              <w:rPr>
                <w:rFonts w:ascii="宋体" w:hAnsi="宋体" w:cs="宋体" w:hint="eastAsia"/>
                <w:b/>
                <w:color w:val="000000"/>
                <w:kern w:val="0"/>
                <w:sz w:val="22"/>
              </w:rPr>
              <w:t xml:space="preserve">环境空气和废气： </w:t>
            </w:r>
            <w:r>
              <w:rPr>
                <w:rFonts w:ascii="宋体" w:hAnsi="宋体" w:cs="宋体" w:hint="eastAsia"/>
                <w:color w:val="000000"/>
                <w:kern w:val="0"/>
                <w:sz w:val="22"/>
              </w:rPr>
              <w:t>环境空气采样、钴、铬、铜、锰、锌、钙、钾、镁、钠、镍、铅、镉、铁</w:t>
            </w:r>
          </w:p>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铜、锌、铅、镉、铬、镍</w:t>
            </w:r>
          </w:p>
          <w:p w:rsidR="009A7A3A" w:rsidRDefault="00AE72EE">
            <w:pPr>
              <w:widowControl/>
              <w:spacing w:line="240" w:lineRule="exact"/>
              <w:jc w:val="left"/>
              <w:rPr>
                <w:rFonts w:ascii="宋体" w:hAnsi="宋体" w:cs="宋体"/>
                <w:color w:val="000000"/>
                <w:kern w:val="0"/>
                <w:sz w:val="22"/>
              </w:rPr>
            </w:pPr>
            <w:r>
              <w:rPr>
                <w:rFonts w:ascii="宋体" w:hAnsi="宋体" w:cs="宋体" w:hint="eastAsia"/>
                <w:b/>
                <w:bCs/>
                <w:color w:val="000000"/>
                <w:kern w:val="0"/>
                <w:sz w:val="22"/>
              </w:rPr>
              <w:t>固体废物：</w:t>
            </w:r>
            <w:r>
              <w:rPr>
                <w:rFonts w:ascii="宋体" w:hAnsi="宋体" w:cs="宋体" w:hint="eastAsia"/>
                <w:color w:val="000000"/>
                <w:kern w:val="0"/>
                <w:sz w:val="22"/>
              </w:rPr>
              <w:t>铜、锌、钙、铬、铁、钾、镁、锰、钠、镍、铅、镉</w:t>
            </w:r>
          </w:p>
        </w:tc>
        <w:tc>
          <w:tcPr>
            <w:tcW w:w="1367"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49</w:t>
            </w:r>
          </w:p>
        </w:tc>
      </w:tr>
      <w:tr w:rsidR="009A7A3A" w:rsidTr="00A2545F">
        <w:trPr>
          <w:trHeight w:val="341"/>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祁倩倩</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71" w:type="dxa"/>
            <w:tcBorders>
              <w:top w:val="single" w:sz="4" w:space="0" w:color="auto"/>
              <w:left w:val="nil"/>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w:t>
            </w:r>
          </w:p>
        </w:tc>
        <w:tc>
          <w:tcPr>
            <w:tcW w:w="9316" w:type="dxa"/>
            <w:tcBorders>
              <w:top w:val="single" w:sz="4" w:space="0" w:color="auto"/>
              <w:left w:val="nil"/>
              <w:bottom w:val="single" w:sz="4" w:space="0" w:color="auto"/>
              <w:right w:val="single" w:sz="4" w:space="0" w:color="auto"/>
            </w:tcBorders>
            <w:shd w:val="clear" w:color="auto" w:fill="auto"/>
          </w:tcPr>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亚硝酸盐（氮）、挥发酚、苯系物</w:t>
            </w:r>
          </w:p>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苯系物</w:t>
            </w:r>
          </w:p>
        </w:tc>
        <w:tc>
          <w:tcPr>
            <w:tcW w:w="1367"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4</w:t>
            </w:r>
          </w:p>
        </w:tc>
      </w:tr>
      <w:tr w:rsidR="009A7A3A" w:rsidTr="00A74B8A">
        <w:trPr>
          <w:trHeight w:val="1214"/>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spacing w:line="240" w:lineRule="exact"/>
              <w:jc w:val="center"/>
            </w:pPr>
            <w:r>
              <w:rPr>
                <w:rFonts w:hint="eastAsia"/>
              </w:rPr>
              <w:t>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jc w:val="center"/>
              <w:rPr>
                <w:rFonts w:ascii="Arial" w:hAnsi="Arial" w:cs="Arial"/>
                <w:szCs w:val="21"/>
              </w:rPr>
            </w:pPr>
            <w:r>
              <w:rPr>
                <w:rFonts w:ascii="Arial" w:hAnsi="Arial" w:cs="Arial" w:hint="eastAsia"/>
                <w:szCs w:val="21"/>
              </w:rPr>
              <w:t>沙拉·托合塔尔汗</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71" w:type="dxa"/>
            <w:tcBorders>
              <w:top w:val="single" w:sz="4" w:space="0" w:color="auto"/>
              <w:left w:val="nil"/>
              <w:bottom w:val="single" w:sz="4" w:space="0" w:color="auto"/>
              <w:right w:val="single" w:sz="4" w:space="0" w:color="auto"/>
            </w:tcBorders>
            <w:shd w:val="clear" w:color="auto" w:fill="auto"/>
            <w:vAlign w:val="center"/>
          </w:tcPr>
          <w:p w:rsidR="009A7A3A" w:rsidRDefault="00AE72EE">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w:t>
            </w:r>
          </w:p>
        </w:tc>
        <w:tc>
          <w:tcPr>
            <w:tcW w:w="9316" w:type="dxa"/>
            <w:tcBorders>
              <w:top w:val="single" w:sz="4" w:space="0" w:color="auto"/>
              <w:left w:val="nil"/>
              <w:bottom w:val="single" w:sz="4" w:space="0" w:color="auto"/>
              <w:right w:val="single" w:sz="4" w:space="0" w:color="auto"/>
            </w:tcBorders>
            <w:shd w:val="clear" w:color="auto" w:fill="auto"/>
          </w:tcPr>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阴离子表面活性剂、铬、钾、镁、钼、铜、镉、钡、锰、钴、铅、锌、铁、铍、硒、钙、镍、钠</w:t>
            </w:r>
          </w:p>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 xml:space="preserve">环境空气和废气： </w:t>
            </w:r>
            <w:r>
              <w:rPr>
                <w:rFonts w:ascii="宋体" w:hAnsi="宋体" w:cs="宋体" w:hint="eastAsia"/>
                <w:color w:val="000000"/>
                <w:kern w:val="0"/>
                <w:sz w:val="22"/>
              </w:rPr>
              <w:t xml:space="preserve"> 钴、铬、铜、锰、锌、钙、钾、镁、钠、镍、铅、镉、铁</w:t>
            </w:r>
          </w:p>
          <w:p w:rsidR="009A7A3A" w:rsidRDefault="00AE72EE">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铜、锌、铅、镉、钠、钙、镁、铬、镍、（全）钾</w:t>
            </w:r>
          </w:p>
          <w:p w:rsidR="009A7A3A" w:rsidRDefault="00AE72EE">
            <w:pPr>
              <w:widowControl/>
              <w:spacing w:line="240" w:lineRule="exact"/>
              <w:jc w:val="left"/>
              <w:rPr>
                <w:rFonts w:ascii="宋体" w:hAnsi="宋体" w:cs="宋体"/>
                <w:color w:val="000000"/>
                <w:kern w:val="0"/>
                <w:sz w:val="22"/>
              </w:rPr>
            </w:pPr>
            <w:r>
              <w:rPr>
                <w:rFonts w:ascii="宋体" w:hAnsi="宋体" w:cs="宋体" w:hint="eastAsia"/>
                <w:b/>
                <w:bCs/>
                <w:color w:val="000000"/>
                <w:kern w:val="0"/>
                <w:sz w:val="22"/>
              </w:rPr>
              <w:t>固体废物：</w:t>
            </w:r>
            <w:r>
              <w:rPr>
                <w:rFonts w:ascii="宋体" w:hAnsi="宋体" w:cs="宋体" w:hint="eastAsia"/>
                <w:color w:val="000000"/>
                <w:kern w:val="0"/>
                <w:sz w:val="22"/>
              </w:rPr>
              <w:t>铜、锌、钙、铬、铁、钾、镁、锰、钠、镍、铅、镉</w:t>
            </w:r>
          </w:p>
        </w:tc>
        <w:tc>
          <w:tcPr>
            <w:tcW w:w="1367" w:type="dxa"/>
            <w:tcBorders>
              <w:top w:val="single" w:sz="4" w:space="0" w:color="auto"/>
              <w:left w:val="nil"/>
              <w:bottom w:val="single" w:sz="4" w:space="0" w:color="auto"/>
              <w:right w:val="single" w:sz="4" w:space="0" w:color="auto"/>
            </w:tcBorders>
            <w:shd w:val="clear" w:color="auto" w:fill="auto"/>
            <w:vAlign w:val="center"/>
          </w:tcPr>
          <w:p w:rsidR="009A7A3A" w:rsidRDefault="00A74B8A">
            <w:pPr>
              <w:spacing w:line="240" w:lineRule="exact"/>
              <w:ind w:leftChars="-49" w:left="-103" w:rightChars="-50" w:right="-105"/>
              <w:jc w:val="center"/>
              <w:rPr>
                <w:rFonts w:ascii="宋体" w:hAnsi="宋体"/>
                <w:b/>
                <w:sz w:val="24"/>
              </w:rPr>
            </w:pPr>
            <w:r>
              <w:rPr>
                <w:rFonts w:ascii="宋体" w:hAnsi="宋体" w:hint="eastAsia"/>
                <w:b/>
                <w:sz w:val="24"/>
              </w:rPr>
              <w:t>53</w:t>
            </w:r>
          </w:p>
        </w:tc>
      </w:tr>
      <w:tr w:rsidR="00D9091D" w:rsidTr="00A74B8A">
        <w:trPr>
          <w:trHeight w:val="409"/>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D9091D" w:rsidRDefault="00D9091D">
            <w:pPr>
              <w:spacing w:line="240" w:lineRule="exact"/>
              <w:jc w:val="center"/>
            </w:pPr>
            <w:r>
              <w:rPr>
                <w:rFonts w:hint="eastAsia"/>
              </w:rPr>
              <w:t>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D9091D" w:rsidRDefault="00D9091D" w:rsidP="00D9091D">
            <w:pPr>
              <w:jc w:val="center"/>
              <w:rPr>
                <w:rFonts w:ascii="Arial" w:hAnsi="Arial" w:cs="Arial"/>
                <w:szCs w:val="21"/>
              </w:rPr>
            </w:pPr>
            <w:r>
              <w:rPr>
                <w:rFonts w:ascii="Arial" w:hAnsi="Arial" w:cs="Arial" w:hint="eastAsia"/>
                <w:szCs w:val="21"/>
              </w:rPr>
              <w:t>王新宇</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9091D" w:rsidRDefault="00D9091D" w:rsidP="00D9091D">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男</w:t>
            </w:r>
          </w:p>
        </w:tc>
        <w:tc>
          <w:tcPr>
            <w:tcW w:w="571" w:type="dxa"/>
            <w:tcBorders>
              <w:top w:val="single" w:sz="4" w:space="0" w:color="auto"/>
              <w:left w:val="nil"/>
              <w:bottom w:val="single" w:sz="4" w:space="0" w:color="auto"/>
              <w:right w:val="single" w:sz="4" w:space="0" w:color="auto"/>
            </w:tcBorders>
            <w:shd w:val="clear" w:color="auto" w:fill="auto"/>
            <w:vAlign w:val="center"/>
          </w:tcPr>
          <w:p w:rsidR="00D9091D" w:rsidRDefault="00D9091D" w:rsidP="00D9091D">
            <w:pPr>
              <w:jc w:val="center"/>
            </w:pPr>
            <w:r>
              <w:rPr>
                <w:rFonts w:ascii="宋体" w:hAnsi="宋体" w:cs="宋体" w:hint="eastAsia"/>
                <w:color w:val="000000"/>
                <w:kern w:val="0"/>
                <w:sz w:val="22"/>
              </w:rPr>
              <w:t>/</w:t>
            </w:r>
          </w:p>
        </w:tc>
        <w:tc>
          <w:tcPr>
            <w:tcW w:w="9316" w:type="dxa"/>
            <w:tcBorders>
              <w:top w:val="single" w:sz="4" w:space="0" w:color="auto"/>
              <w:left w:val="nil"/>
              <w:bottom w:val="single" w:sz="4" w:space="0" w:color="auto"/>
              <w:right w:val="single" w:sz="4" w:space="0" w:color="auto"/>
            </w:tcBorders>
            <w:shd w:val="clear" w:color="auto" w:fill="auto"/>
          </w:tcPr>
          <w:p w:rsidR="00D9091D" w:rsidRDefault="00D9091D" w:rsidP="00D9091D">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 xml:space="preserve">环境空气和废气： </w:t>
            </w:r>
            <w:r>
              <w:rPr>
                <w:rFonts w:ascii="宋体" w:hAnsi="宋体" w:cs="宋体" w:hint="eastAsia"/>
                <w:color w:val="000000"/>
                <w:kern w:val="0"/>
                <w:sz w:val="22"/>
              </w:rPr>
              <w:t xml:space="preserve"> 环境空气采样</w:t>
            </w:r>
          </w:p>
          <w:p w:rsidR="00D9091D" w:rsidRDefault="00D9091D" w:rsidP="00D9091D">
            <w:pPr>
              <w:widowControl/>
              <w:spacing w:line="240" w:lineRule="exact"/>
              <w:jc w:val="left"/>
              <w:rPr>
                <w:rFonts w:ascii="宋体" w:hAnsi="宋体" w:cs="宋体"/>
                <w:color w:val="000000"/>
                <w:kern w:val="0"/>
                <w:sz w:val="22"/>
              </w:rPr>
            </w:pPr>
            <w:r>
              <w:rPr>
                <w:rFonts w:ascii="宋体" w:hAnsi="宋体" w:cs="宋体" w:hint="eastAsia"/>
                <w:b/>
                <w:color w:val="000000"/>
                <w:kern w:val="0"/>
                <w:sz w:val="22"/>
              </w:rPr>
              <w:t xml:space="preserve">噪声： </w:t>
            </w:r>
            <w:r>
              <w:rPr>
                <w:rFonts w:ascii="宋体" w:hAnsi="宋体" w:cs="宋体" w:hint="eastAsia"/>
                <w:color w:val="000000"/>
                <w:kern w:val="0"/>
                <w:sz w:val="22"/>
              </w:rPr>
              <w:t>环境噪声、建筑施工场界环境噪声、厂界环境噪声</w:t>
            </w:r>
          </w:p>
        </w:tc>
        <w:tc>
          <w:tcPr>
            <w:tcW w:w="1367" w:type="dxa"/>
            <w:tcBorders>
              <w:top w:val="single" w:sz="4" w:space="0" w:color="auto"/>
              <w:left w:val="nil"/>
              <w:bottom w:val="single" w:sz="4" w:space="0" w:color="auto"/>
              <w:right w:val="single" w:sz="4" w:space="0" w:color="auto"/>
            </w:tcBorders>
            <w:shd w:val="clear" w:color="auto" w:fill="auto"/>
            <w:vAlign w:val="center"/>
          </w:tcPr>
          <w:p w:rsidR="00D9091D" w:rsidRDefault="00A74B8A">
            <w:pPr>
              <w:spacing w:line="240" w:lineRule="exact"/>
              <w:ind w:leftChars="-49" w:left="-103" w:rightChars="-50" w:right="-105"/>
              <w:jc w:val="center"/>
              <w:rPr>
                <w:rFonts w:ascii="宋体" w:hAnsi="宋体"/>
                <w:b/>
                <w:sz w:val="24"/>
              </w:rPr>
            </w:pPr>
            <w:r>
              <w:rPr>
                <w:rFonts w:ascii="宋体" w:hAnsi="宋体" w:hint="eastAsia"/>
                <w:b/>
                <w:sz w:val="24"/>
              </w:rPr>
              <w:t>4</w:t>
            </w:r>
          </w:p>
        </w:tc>
      </w:tr>
      <w:tr w:rsidR="00D9091D" w:rsidTr="00A74B8A">
        <w:trPr>
          <w:trHeight w:val="331"/>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D9091D" w:rsidRDefault="00D9091D">
            <w:pPr>
              <w:widowControl/>
              <w:spacing w:line="240" w:lineRule="exact"/>
              <w:jc w:val="center"/>
              <w:rPr>
                <w:color w:val="000000"/>
                <w:kern w:val="0"/>
                <w:sz w:val="22"/>
              </w:rPr>
            </w:pPr>
            <w:r>
              <w:rPr>
                <w:rFonts w:hint="eastAsia"/>
                <w:color w:val="000000"/>
                <w:kern w:val="0"/>
                <w:sz w:val="22"/>
              </w:rPr>
              <w:t>1</w:t>
            </w:r>
            <w:r>
              <w:rPr>
                <w:color w:val="000000"/>
                <w:kern w:val="0"/>
                <w:sz w:val="22"/>
              </w:rPr>
              <w:t>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D9091D" w:rsidRDefault="00D9091D" w:rsidP="00D9091D">
            <w:pPr>
              <w:jc w:val="center"/>
              <w:rPr>
                <w:rFonts w:ascii="Arial" w:hAnsi="Arial" w:cs="Arial"/>
                <w:szCs w:val="21"/>
              </w:rPr>
            </w:pPr>
            <w:r>
              <w:rPr>
                <w:rFonts w:ascii="Arial" w:hAnsi="Arial" w:cs="Arial" w:hint="eastAsia"/>
                <w:szCs w:val="21"/>
              </w:rPr>
              <w:t>吴瑞奇</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9091D" w:rsidRDefault="00D9091D" w:rsidP="00D9091D">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男</w:t>
            </w:r>
          </w:p>
        </w:tc>
        <w:tc>
          <w:tcPr>
            <w:tcW w:w="571" w:type="dxa"/>
            <w:tcBorders>
              <w:top w:val="single" w:sz="4" w:space="0" w:color="auto"/>
              <w:left w:val="nil"/>
              <w:bottom w:val="single" w:sz="4" w:space="0" w:color="auto"/>
              <w:right w:val="single" w:sz="4" w:space="0" w:color="auto"/>
            </w:tcBorders>
            <w:shd w:val="clear" w:color="auto" w:fill="auto"/>
            <w:vAlign w:val="center"/>
          </w:tcPr>
          <w:p w:rsidR="00D9091D" w:rsidRDefault="00D9091D" w:rsidP="00D9091D">
            <w:pPr>
              <w:jc w:val="center"/>
            </w:pPr>
            <w:r>
              <w:rPr>
                <w:rFonts w:ascii="宋体" w:hAnsi="宋体" w:cs="宋体" w:hint="eastAsia"/>
                <w:color w:val="000000"/>
                <w:kern w:val="0"/>
                <w:sz w:val="22"/>
              </w:rPr>
              <w:t>/</w:t>
            </w:r>
          </w:p>
        </w:tc>
        <w:tc>
          <w:tcPr>
            <w:tcW w:w="9316" w:type="dxa"/>
            <w:tcBorders>
              <w:top w:val="single" w:sz="4" w:space="0" w:color="auto"/>
              <w:left w:val="nil"/>
              <w:bottom w:val="single" w:sz="4" w:space="0" w:color="auto"/>
              <w:right w:val="single" w:sz="4" w:space="0" w:color="auto"/>
            </w:tcBorders>
            <w:shd w:val="clear" w:color="auto" w:fill="auto"/>
          </w:tcPr>
          <w:p w:rsidR="00D9091D" w:rsidRDefault="00D9091D" w:rsidP="00D9091D">
            <w:pPr>
              <w:jc w:val="left"/>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土壤采样</w:t>
            </w:r>
          </w:p>
        </w:tc>
        <w:tc>
          <w:tcPr>
            <w:tcW w:w="1367" w:type="dxa"/>
            <w:tcBorders>
              <w:top w:val="single" w:sz="4" w:space="0" w:color="auto"/>
              <w:left w:val="nil"/>
              <w:bottom w:val="single" w:sz="4" w:space="0" w:color="auto"/>
              <w:right w:val="single" w:sz="4" w:space="0" w:color="auto"/>
            </w:tcBorders>
            <w:shd w:val="clear" w:color="auto" w:fill="auto"/>
            <w:vAlign w:val="center"/>
          </w:tcPr>
          <w:p w:rsidR="00D9091D" w:rsidRDefault="00A2545F">
            <w:pPr>
              <w:widowControl/>
              <w:spacing w:line="240" w:lineRule="exact"/>
              <w:ind w:leftChars="-49" w:left="-103" w:rightChars="-50" w:right="-105"/>
              <w:jc w:val="left"/>
              <w:rPr>
                <w:rFonts w:ascii="宋体" w:hAnsi="宋体" w:cs="宋体"/>
                <w:b/>
                <w:color w:val="000000"/>
                <w:kern w:val="0"/>
                <w:sz w:val="22"/>
              </w:rPr>
            </w:pPr>
            <w:r>
              <w:rPr>
                <w:rFonts w:ascii="宋体" w:hAnsi="宋体" w:cs="宋体" w:hint="eastAsia"/>
                <w:b/>
                <w:color w:val="000000"/>
                <w:kern w:val="0"/>
                <w:sz w:val="22"/>
              </w:rPr>
              <w:t>1</w:t>
            </w:r>
          </w:p>
        </w:tc>
      </w:tr>
      <w:tr w:rsidR="00D9091D">
        <w:trPr>
          <w:trHeight w:val="360"/>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D9091D" w:rsidRDefault="00D9091D">
            <w:pPr>
              <w:spacing w:line="240" w:lineRule="exact"/>
              <w:jc w:val="center"/>
            </w:pPr>
            <w:r>
              <w:rPr>
                <w:rFonts w:hint="eastAsia"/>
              </w:rPr>
              <w:t>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D9091D" w:rsidRDefault="00D9091D" w:rsidP="00D9091D">
            <w:pPr>
              <w:jc w:val="center"/>
              <w:rPr>
                <w:rFonts w:ascii="Arial" w:hAnsi="Arial" w:cs="Arial"/>
                <w:szCs w:val="21"/>
              </w:rPr>
            </w:pPr>
            <w:r>
              <w:rPr>
                <w:rFonts w:ascii="Arial" w:hAnsi="Arial" w:cs="Arial" w:hint="eastAsia"/>
                <w:szCs w:val="21"/>
              </w:rPr>
              <w:t>吴智慧</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9091D" w:rsidRDefault="00D9091D" w:rsidP="00D9091D">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71" w:type="dxa"/>
            <w:tcBorders>
              <w:top w:val="single" w:sz="4" w:space="0" w:color="auto"/>
              <w:left w:val="nil"/>
              <w:bottom w:val="single" w:sz="4" w:space="0" w:color="auto"/>
              <w:right w:val="single" w:sz="4" w:space="0" w:color="auto"/>
            </w:tcBorders>
            <w:shd w:val="clear" w:color="auto" w:fill="auto"/>
            <w:vAlign w:val="center"/>
          </w:tcPr>
          <w:p w:rsidR="00D9091D" w:rsidRDefault="00D9091D" w:rsidP="00D9091D">
            <w:pPr>
              <w:jc w:val="center"/>
              <w:rPr>
                <w:rFonts w:ascii="宋体" w:hAnsi="宋体" w:cs="宋体"/>
                <w:color w:val="000000"/>
                <w:kern w:val="0"/>
                <w:sz w:val="22"/>
              </w:rPr>
            </w:pPr>
            <w:r>
              <w:rPr>
                <w:rFonts w:ascii="宋体" w:hAnsi="宋体" w:cs="宋体" w:hint="eastAsia"/>
                <w:color w:val="000000"/>
                <w:kern w:val="0"/>
                <w:sz w:val="22"/>
              </w:rPr>
              <w:t>/</w:t>
            </w:r>
          </w:p>
        </w:tc>
        <w:tc>
          <w:tcPr>
            <w:tcW w:w="9316" w:type="dxa"/>
            <w:tcBorders>
              <w:top w:val="single" w:sz="4" w:space="0" w:color="auto"/>
              <w:left w:val="nil"/>
              <w:bottom w:val="single" w:sz="4" w:space="0" w:color="auto"/>
              <w:right w:val="single" w:sz="4" w:space="0" w:color="auto"/>
            </w:tcBorders>
            <w:shd w:val="clear" w:color="auto" w:fill="auto"/>
          </w:tcPr>
          <w:p w:rsidR="00D9091D" w:rsidRDefault="00D9091D" w:rsidP="00D9091D">
            <w:pPr>
              <w:jc w:val="left"/>
              <w:rPr>
                <w:rFonts w:ascii="宋体" w:hAnsi="宋体" w:cs="宋体"/>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生化需氧量</w:t>
            </w:r>
          </w:p>
          <w:p w:rsidR="00D9091D" w:rsidRDefault="00D9091D" w:rsidP="00D9091D">
            <w:pPr>
              <w:jc w:val="left"/>
              <w:rPr>
                <w:rFonts w:ascii="宋体" w:hAnsi="宋体" w:cs="宋体"/>
                <w:color w:val="000000"/>
                <w:kern w:val="0"/>
                <w:sz w:val="22"/>
              </w:rPr>
            </w:pPr>
            <w:r>
              <w:rPr>
                <w:rFonts w:ascii="宋体" w:hAnsi="宋体" w:cs="宋体" w:hint="eastAsia"/>
                <w:b/>
                <w:bCs/>
                <w:color w:val="000000"/>
                <w:kern w:val="0"/>
                <w:sz w:val="22"/>
              </w:rPr>
              <w:t>固体废物：</w:t>
            </w:r>
            <w:r>
              <w:rPr>
                <w:rFonts w:ascii="宋体" w:hAnsi="宋体" w:cs="宋体" w:hint="eastAsia"/>
                <w:color w:val="000000"/>
                <w:kern w:val="0"/>
                <w:sz w:val="22"/>
              </w:rPr>
              <w:t>浸出毒性</w:t>
            </w:r>
          </w:p>
        </w:tc>
        <w:tc>
          <w:tcPr>
            <w:tcW w:w="1367" w:type="dxa"/>
            <w:tcBorders>
              <w:top w:val="single" w:sz="4" w:space="0" w:color="auto"/>
              <w:left w:val="nil"/>
              <w:bottom w:val="single" w:sz="4" w:space="0" w:color="auto"/>
              <w:right w:val="single" w:sz="4" w:space="0" w:color="auto"/>
            </w:tcBorders>
            <w:shd w:val="clear" w:color="auto" w:fill="auto"/>
            <w:vAlign w:val="center"/>
          </w:tcPr>
          <w:p w:rsidR="00D9091D" w:rsidRDefault="00A2545F">
            <w:pPr>
              <w:spacing w:line="240" w:lineRule="exact"/>
              <w:ind w:leftChars="-49" w:left="-103" w:rightChars="-50" w:right="-105"/>
              <w:jc w:val="center"/>
              <w:rPr>
                <w:rFonts w:ascii="宋体" w:hAnsi="宋体"/>
                <w:b/>
                <w:sz w:val="24"/>
              </w:rPr>
            </w:pPr>
            <w:r>
              <w:rPr>
                <w:rFonts w:ascii="宋体" w:hAnsi="宋体" w:hint="eastAsia"/>
                <w:b/>
                <w:sz w:val="24"/>
              </w:rPr>
              <w:t>2</w:t>
            </w:r>
          </w:p>
        </w:tc>
      </w:tr>
      <w:tr w:rsidR="00A74B8A" w:rsidTr="00A2545F">
        <w:trPr>
          <w:trHeight w:val="358"/>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pPr>
              <w:spacing w:line="240" w:lineRule="exact"/>
              <w:jc w:val="center"/>
            </w:pPr>
            <w:r>
              <w:rPr>
                <w:rFonts w:hint="eastAsia"/>
              </w:rPr>
              <w:t>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rsidP="007655C8">
            <w:pPr>
              <w:jc w:val="center"/>
              <w:rPr>
                <w:rFonts w:ascii="Arial" w:hAnsi="Arial" w:cs="Arial"/>
                <w:szCs w:val="21"/>
              </w:rPr>
            </w:pPr>
            <w:r>
              <w:rPr>
                <w:rFonts w:ascii="Arial" w:hAnsi="Arial" w:cs="Arial" w:hint="eastAsia"/>
                <w:szCs w:val="21"/>
              </w:rPr>
              <w:t>伍德彦</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rsidP="007655C8">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男</w:t>
            </w:r>
          </w:p>
        </w:tc>
        <w:tc>
          <w:tcPr>
            <w:tcW w:w="571" w:type="dxa"/>
            <w:tcBorders>
              <w:top w:val="single" w:sz="4" w:space="0" w:color="auto"/>
              <w:left w:val="nil"/>
              <w:bottom w:val="single" w:sz="4" w:space="0" w:color="auto"/>
              <w:right w:val="single" w:sz="4" w:space="0" w:color="auto"/>
            </w:tcBorders>
            <w:shd w:val="clear" w:color="auto" w:fill="auto"/>
            <w:vAlign w:val="center"/>
          </w:tcPr>
          <w:p w:rsidR="00A74B8A" w:rsidRDefault="00A74B8A" w:rsidP="007655C8">
            <w:pPr>
              <w:jc w:val="center"/>
              <w:rPr>
                <w:rFonts w:ascii="宋体" w:hAnsi="宋体" w:cs="宋体"/>
                <w:color w:val="000000"/>
                <w:kern w:val="0"/>
                <w:sz w:val="22"/>
              </w:rPr>
            </w:pPr>
            <w:r>
              <w:rPr>
                <w:rFonts w:ascii="宋体" w:hAnsi="宋体" w:cs="宋体" w:hint="eastAsia"/>
                <w:color w:val="000000"/>
                <w:kern w:val="0"/>
                <w:sz w:val="22"/>
              </w:rPr>
              <w:t>/</w:t>
            </w:r>
          </w:p>
        </w:tc>
        <w:tc>
          <w:tcPr>
            <w:tcW w:w="9316" w:type="dxa"/>
            <w:tcBorders>
              <w:top w:val="single" w:sz="4" w:space="0" w:color="auto"/>
              <w:left w:val="nil"/>
              <w:bottom w:val="single" w:sz="4" w:space="0" w:color="auto"/>
              <w:right w:val="single" w:sz="4" w:space="0" w:color="auto"/>
            </w:tcBorders>
            <w:shd w:val="clear" w:color="auto" w:fill="auto"/>
          </w:tcPr>
          <w:p w:rsidR="00A74B8A" w:rsidRDefault="00A74B8A" w:rsidP="007655C8">
            <w:pPr>
              <w:widowControl/>
              <w:spacing w:line="240" w:lineRule="exact"/>
              <w:jc w:val="left"/>
              <w:rPr>
                <w:rFonts w:ascii="宋体" w:hAnsi="宋体" w:cs="宋体"/>
                <w:bCs/>
                <w:color w:val="000000"/>
                <w:kern w:val="0"/>
                <w:sz w:val="22"/>
              </w:rPr>
            </w:pPr>
            <w:r>
              <w:rPr>
                <w:rFonts w:ascii="宋体" w:hAnsi="宋体" w:cs="宋体" w:hint="eastAsia"/>
                <w:b/>
                <w:color w:val="000000"/>
                <w:kern w:val="0"/>
                <w:sz w:val="22"/>
              </w:rPr>
              <w:t>水（含大气降水）和废水：</w:t>
            </w:r>
            <w:r>
              <w:rPr>
                <w:rFonts w:ascii="宋体" w:hAnsi="宋体" w:cs="宋体" w:hint="eastAsia"/>
                <w:bCs/>
                <w:color w:val="000000"/>
                <w:kern w:val="0"/>
                <w:sz w:val="22"/>
              </w:rPr>
              <w:t>水质采样</w:t>
            </w:r>
          </w:p>
          <w:p w:rsidR="00A74B8A" w:rsidRDefault="00A74B8A" w:rsidP="007655C8">
            <w:pPr>
              <w:widowControl/>
              <w:spacing w:line="240" w:lineRule="exact"/>
              <w:jc w:val="left"/>
              <w:rPr>
                <w:rFonts w:ascii="宋体" w:hAnsi="宋体" w:cs="宋体"/>
                <w:b/>
                <w:bCs/>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土壤采样</w:t>
            </w:r>
          </w:p>
        </w:tc>
        <w:tc>
          <w:tcPr>
            <w:tcW w:w="1367" w:type="dxa"/>
            <w:tcBorders>
              <w:top w:val="single" w:sz="4" w:space="0" w:color="auto"/>
              <w:left w:val="nil"/>
              <w:bottom w:val="single" w:sz="4" w:space="0" w:color="auto"/>
              <w:right w:val="single" w:sz="4" w:space="0" w:color="auto"/>
            </w:tcBorders>
            <w:shd w:val="clear" w:color="auto" w:fill="auto"/>
            <w:vAlign w:val="center"/>
          </w:tcPr>
          <w:p w:rsidR="00A74B8A" w:rsidRDefault="00A2545F">
            <w:pPr>
              <w:spacing w:line="240" w:lineRule="exact"/>
              <w:ind w:leftChars="-49" w:left="-103" w:rightChars="-50" w:right="-105"/>
              <w:jc w:val="center"/>
              <w:rPr>
                <w:rFonts w:ascii="宋体" w:hAnsi="宋体"/>
                <w:b/>
                <w:sz w:val="24"/>
              </w:rPr>
            </w:pPr>
            <w:r>
              <w:rPr>
                <w:rFonts w:ascii="宋体" w:hAnsi="宋体" w:hint="eastAsia"/>
                <w:b/>
                <w:sz w:val="24"/>
              </w:rPr>
              <w:t>2</w:t>
            </w:r>
          </w:p>
        </w:tc>
      </w:tr>
      <w:tr w:rsidR="00A74B8A" w:rsidTr="00A2545F">
        <w:trPr>
          <w:trHeight w:val="295"/>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pPr>
              <w:spacing w:line="240" w:lineRule="exact"/>
              <w:jc w:val="center"/>
            </w:pPr>
            <w:r>
              <w:rPr>
                <w:rFonts w:hint="eastAsia"/>
              </w:rPr>
              <w:t>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rsidP="007655C8">
            <w:pPr>
              <w:jc w:val="center"/>
              <w:rPr>
                <w:rFonts w:ascii="Arial" w:hAnsi="Arial" w:cs="Arial"/>
                <w:szCs w:val="21"/>
              </w:rPr>
            </w:pPr>
            <w:r>
              <w:rPr>
                <w:rFonts w:ascii="Arial" w:hAnsi="Arial" w:cs="Arial" w:hint="eastAsia"/>
                <w:szCs w:val="21"/>
              </w:rPr>
              <w:t>谢继斌</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rsidP="007655C8">
            <w:pPr>
              <w:widowControl/>
              <w:spacing w:line="240" w:lineRule="exact"/>
              <w:jc w:val="center"/>
              <w:rPr>
                <w:rFonts w:ascii="宋体" w:hAnsi="宋体" w:cs="宋体"/>
                <w:kern w:val="0"/>
                <w:sz w:val="22"/>
              </w:rPr>
            </w:pPr>
            <w:r>
              <w:rPr>
                <w:rFonts w:ascii="宋体" w:hAnsi="宋体" w:cs="宋体" w:hint="eastAsia"/>
                <w:kern w:val="0"/>
                <w:sz w:val="22"/>
              </w:rPr>
              <w:t>男</w:t>
            </w:r>
          </w:p>
        </w:tc>
        <w:tc>
          <w:tcPr>
            <w:tcW w:w="571" w:type="dxa"/>
            <w:tcBorders>
              <w:top w:val="single" w:sz="4" w:space="0" w:color="auto"/>
              <w:left w:val="nil"/>
              <w:bottom w:val="single" w:sz="4" w:space="0" w:color="auto"/>
              <w:right w:val="single" w:sz="4" w:space="0" w:color="auto"/>
            </w:tcBorders>
            <w:shd w:val="clear" w:color="auto" w:fill="auto"/>
            <w:vAlign w:val="center"/>
          </w:tcPr>
          <w:p w:rsidR="00A74B8A" w:rsidRDefault="00A74B8A" w:rsidP="007655C8">
            <w:pPr>
              <w:jc w:val="center"/>
              <w:rPr>
                <w:rFonts w:ascii="宋体" w:hAnsi="宋体" w:cs="宋体"/>
                <w:kern w:val="0"/>
                <w:sz w:val="22"/>
              </w:rPr>
            </w:pPr>
            <w:r>
              <w:rPr>
                <w:rFonts w:ascii="宋体" w:hAnsi="宋体" w:cs="宋体" w:hint="eastAsia"/>
                <w:kern w:val="0"/>
                <w:sz w:val="22"/>
              </w:rPr>
              <w:t>/</w:t>
            </w:r>
          </w:p>
        </w:tc>
        <w:tc>
          <w:tcPr>
            <w:tcW w:w="9316" w:type="dxa"/>
            <w:tcBorders>
              <w:top w:val="single" w:sz="4" w:space="0" w:color="auto"/>
              <w:left w:val="nil"/>
              <w:bottom w:val="single" w:sz="4" w:space="0" w:color="auto"/>
              <w:right w:val="single" w:sz="4" w:space="0" w:color="auto"/>
            </w:tcBorders>
            <w:shd w:val="clear" w:color="auto" w:fill="auto"/>
          </w:tcPr>
          <w:p w:rsidR="00A74B8A" w:rsidRDefault="00A74B8A" w:rsidP="007655C8">
            <w:pPr>
              <w:widowControl/>
              <w:spacing w:line="240" w:lineRule="exact"/>
              <w:jc w:val="left"/>
              <w:rPr>
                <w:rFonts w:ascii="宋体" w:hAnsi="宋体" w:cs="宋体"/>
                <w:b/>
                <w:kern w:val="0"/>
                <w:sz w:val="22"/>
              </w:rPr>
            </w:pPr>
            <w:r>
              <w:rPr>
                <w:rFonts w:ascii="宋体" w:hAnsi="宋体" w:cs="宋体" w:hint="eastAsia"/>
                <w:b/>
                <w:kern w:val="0"/>
                <w:sz w:val="22"/>
              </w:rPr>
              <w:t xml:space="preserve">环境空气和废气： </w:t>
            </w:r>
            <w:r>
              <w:rPr>
                <w:rFonts w:ascii="宋体" w:hAnsi="宋体" w:cs="宋体" w:hint="eastAsia"/>
                <w:kern w:val="0"/>
                <w:sz w:val="22"/>
              </w:rPr>
              <w:t xml:space="preserve"> 环境空气采样、</w:t>
            </w:r>
            <w:r>
              <w:rPr>
                <w:rFonts w:ascii="宋体" w:hAnsi="宋体" w:cs="宋体" w:hint="eastAsia"/>
                <w:color w:val="000000"/>
                <w:kern w:val="0"/>
                <w:sz w:val="22"/>
              </w:rPr>
              <w:t>废气采样、烟（粉）尘、氮氧化物(二氧化氮)、二氧化硫</w:t>
            </w:r>
          </w:p>
        </w:tc>
        <w:tc>
          <w:tcPr>
            <w:tcW w:w="1367" w:type="dxa"/>
            <w:tcBorders>
              <w:top w:val="single" w:sz="4" w:space="0" w:color="auto"/>
              <w:left w:val="nil"/>
              <w:bottom w:val="single" w:sz="4" w:space="0" w:color="auto"/>
              <w:right w:val="single" w:sz="4" w:space="0" w:color="auto"/>
            </w:tcBorders>
            <w:shd w:val="clear" w:color="auto" w:fill="auto"/>
            <w:vAlign w:val="center"/>
          </w:tcPr>
          <w:p w:rsidR="00A74B8A" w:rsidRDefault="00A2545F">
            <w:pPr>
              <w:spacing w:line="240" w:lineRule="exact"/>
              <w:ind w:leftChars="-49" w:left="-103" w:rightChars="-50" w:right="-105"/>
              <w:jc w:val="center"/>
              <w:rPr>
                <w:rFonts w:ascii="宋体" w:hAnsi="宋体"/>
                <w:b/>
                <w:sz w:val="24"/>
              </w:rPr>
            </w:pPr>
            <w:r>
              <w:rPr>
                <w:rFonts w:ascii="宋体" w:hAnsi="宋体" w:hint="eastAsia"/>
                <w:b/>
                <w:sz w:val="24"/>
              </w:rPr>
              <w:t>5</w:t>
            </w:r>
          </w:p>
        </w:tc>
      </w:tr>
      <w:tr w:rsidR="00A74B8A" w:rsidTr="0011531E">
        <w:trPr>
          <w:trHeight w:val="371"/>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pPr>
              <w:spacing w:line="240" w:lineRule="exact"/>
              <w:jc w:val="center"/>
            </w:pPr>
            <w:r>
              <w:rPr>
                <w:rFonts w:hint="eastAsia"/>
              </w:rPr>
              <w:t>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rsidP="00F346DC">
            <w:pPr>
              <w:jc w:val="center"/>
              <w:rPr>
                <w:rFonts w:ascii="Arial" w:hAnsi="Arial" w:cs="Arial"/>
                <w:szCs w:val="21"/>
              </w:rPr>
            </w:pPr>
            <w:r>
              <w:rPr>
                <w:rFonts w:ascii="Arial" w:hAnsi="Arial" w:cs="Arial" w:hint="eastAsia"/>
                <w:szCs w:val="21"/>
              </w:rPr>
              <w:t>徐静</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rsidP="00F346DC">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71" w:type="dxa"/>
            <w:tcBorders>
              <w:top w:val="single" w:sz="4" w:space="0" w:color="auto"/>
              <w:left w:val="nil"/>
              <w:bottom w:val="single" w:sz="4" w:space="0" w:color="auto"/>
              <w:right w:val="single" w:sz="4" w:space="0" w:color="auto"/>
            </w:tcBorders>
            <w:shd w:val="clear" w:color="auto" w:fill="auto"/>
            <w:vAlign w:val="center"/>
          </w:tcPr>
          <w:p w:rsidR="00A74B8A" w:rsidRDefault="00A74B8A" w:rsidP="00F346DC">
            <w:pPr>
              <w:jc w:val="center"/>
              <w:rPr>
                <w:rFonts w:ascii="宋体" w:hAnsi="宋体" w:cs="宋体"/>
                <w:color w:val="000000"/>
                <w:kern w:val="0"/>
                <w:sz w:val="22"/>
              </w:rPr>
            </w:pPr>
            <w:r>
              <w:rPr>
                <w:rFonts w:ascii="宋体" w:hAnsi="宋体" w:cs="宋体" w:hint="eastAsia"/>
                <w:color w:val="000000"/>
                <w:kern w:val="0"/>
                <w:sz w:val="22"/>
              </w:rPr>
              <w:t>/</w:t>
            </w:r>
          </w:p>
        </w:tc>
        <w:tc>
          <w:tcPr>
            <w:tcW w:w="9316" w:type="dxa"/>
            <w:tcBorders>
              <w:top w:val="single" w:sz="4" w:space="0" w:color="auto"/>
              <w:left w:val="nil"/>
              <w:bottom w:val="single" w:sz="4" w:space="0" w:color="auto"/>
              <w:right w:val="single" w:sz="4" w:space="0" w:color="auto"/>
            </w:tcBorders>
            <w:shd w:val="clear" w:color="auto" w:fill="auto"/>
            <w:vAlign w:val="center"/>
          </w:tcPr>
          <w:p w:rsidR="00A74B8A" w:rsidRDefault="00A74B8A" w:rsidP="00F346DC">
            <w:pPr>
              <w:widowControl/>
              <w:spacing w:line="240" w:lineRule="exact"/>
              <w:rPr>
                <w:rFonts w:ascii="宋体" w:hAnsi="宋体" w:cs="宋体"/>
                <w:bCs/>
                <w:color w:val="000000"/>
                <w:kern w:val="0"/>
                <w:sz w:val="22"/>
              </w:rPr>
            </w:pPr>
            <w:r>
              <w:rPr>
                <w:rFonts w:ascii="宋体" w:hAnsi="宋体" w:cs="宋体" w:hint="eastAsia"/>
                <w:b/>
                <w:color w:val="000000"/>
                <w:kern w:val="0"/>
                <w:sz w:val="22"/>
              </w:rPr>
              <w:t>水（含大气降水）和废水：</w:t>
            </w:r>
            <w:r>
              <w:rPr>
                <w:rFonts w:ascii="宋体" w:hAnsi="宋体" w:cs="宋体" w:hint="eastAsia"/>
                <w:bCs/>
                <w:color w:val="000000"/>
                <w:kern w:val="0"/>
                <w:sz w:val="22"/>
              </w:rPr>
              <w:t>水质采样</w:t>
            </w:r>
          </w:p>
          <w:p w:rsidR="00A74B8A" w:rsidRDefault="00A74B8A" w:rsidP="00F346DC">
            <w:pPr>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土壤采样</w:t>
            </w:r>
          </w:p>
        </w:tc>
        <w:tc>
          <w:tcPr>
            <w:tcW w:w="1367" w:type="dxa"/>
            <w:tcBorders>
              <w:top w:val="single" w:sz="4" w:space="0" w:color="auto"/>
              <w:left w:val="nil"/>
              <w:bottom w:val="single" w:sz="4" w:space="0" w:color="auto"/>
              <w:right w:val="single" w:sz="4" w:space="0" w:color="auto"/>
            </w:tcBorders>
            <w:shd w:val="clear" w:color="auto" w:fill="auto"/>
            <w:vAlign w:val="center"/>
          </w:tcPr>
          <w:p w:rsidR="00A74B8A" w:rsidRDefault="00A2545F">
            <w:pPr>
              <w:spacing w:line="240" w:lineRule="exact"/>
              <w:ind w:leftChars="-49" w:left="-103" w:rightChars="-50" w:right="-105"/>
              <w:jc w:val="center"/>
              <w:rPr>
                <w:rFonts w:ascii="宋体" w:hAnsi="宋体"/>
                <w:b/>
                <w:sz w:val="24"/>
              </w:rPr>
            </w:pPr>
            <w:r>
              <w:rPr>
                <w:rFonts w:ascii="宋体" w:hAnsi="宋体" w:hint="eastAsia"/>
                <w:b/>
                <w:sz w:val="24"/>
              </w:rPr>
              <w:t>2</w:t>
            </w:r>
          </w:p>
        </w:tc>
      </w:tr>
      <w:tr w:rsidR="00A2545F" w:rsidTr="0011531E">
        <w:trPr>
          <w:trHeight w:val="371"/>
          <w:tblHead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A2545F" w:rsidRDefault="00A2545F">
            <w:pPr>
              <w:spacing w:line="240" w:lineRule="exact"/>
              <w:jc w:val="center"/>
            </w:pPr>
            <w:r>
              <w:rPr>
                <w:rFonts w:hint="eastAsia"/>
              </w:rPr>
              <w:t>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A2545F" w:rsidRDefault="00A2545F" w:rsidP="00EA7DE1">
            <w:pPr>
              <w:jc w:val="center"/>
              <w:rPr>
                <w:rFonts w:ascii="Arial" w:hAnsi="Arial" w:cs="Arial"/>
                <w:szCs w:val="21"/>
              </w:rPr>
            </w:pPr>
            <w:r>
              <w:rPr>
                <w:rFonts w:ascii="Arial" w:hAnsi="Arial" w:cs="Arial" w:hint="eastAsia"/>
                <w:szCs w:val="21"/>
              </w:rPr>
              <w:t>燕国栋</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A2545F" w:rsidRDefault="00A2545F" w:rsidP="00EA7DE1">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男</w:t>
            </w:r>
          </w:p>
        </w:tc>
        <w:tc>
          <w:tcPr>
            <w:tcW w:w="571" w:type="dxa"/>
            <w:tcBorders>
              <w:top w:val="single" w:sz="4" w:space="0" w:color="auto"/>
              <w:left w:val="nil"/>
              <w:bottom w:val="single" w:sz="4" w:space="0" w:color="auto"/>
              <w:right w:val="single" w:sz="4" w:space="0" w:color="auto"/>
            </w:tcBorders>
            <w:shd w:val="clear" w:color="auto" w:fill="auto"/>
            <w:vAlign w:val="center"/>
          </w:tcPr>
          <w:p w:rsidR="00A2545F" w:rsidRDefault="00A2545F" w:rsidP="00EA7DE1">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w:t>
            </w:r>
          </w:p>
        </w:tc>
        <w:tc>
          <w:tcPr>
            <w:tcW w:w="9316" w:type="dxa"/>
            <w:tcBorders>
              <w:top w:val="single" w:sz="4" w:space="0" w:color="auto"/>
              <w:left w:val="nil"/>
              <w:bottom w:val="single" w:sz="4" w:space="0" w:color="auto"/>
              <w:right w:val="single" w:sz="4" w:space="0" w:color="auto"/>
            </w:tcBorders>
            <w:shd w:val="clear" w:color="auto" w:fill="auto"/>
            <w:vAlign w:val="center"/>
          </w:tcPr>
          <w:p w:rsidR="00A2545F" w:rsidRDefault="00A2545F" w:rsidP="00EA7DE1">
            <w:pPr>
              <w:widowControl/>
              <w:spacing w:line="240" w:lineRule="exact"/>
              <w:rPr>
                <w:rFonts w:ascii="宋体" w:hAnsi="宋体" w:cs="宋体"/>
                <w:bCs/>
                <w:color w:val="000000"/>
                <w:kern w:val="0"/>
                <w:sz w:val="22"/>
              </w:rPr>
            </w:pPr>
            <w:r>
              <w:rPr>
                <w:rFonts w:ascii="宋体" w:hAnsi="宋体" w:cs="宋体" w:hint="eastAsia"/>
                <w:b/>
                <w:color w:val="000000"/>
                <w:kern w:val="0"/>
                <w:sz w:val="22"/>
              </w:rPr>
              <w:t>水（含大气降水）和废水：</w:t>
            </w:r>
            <w:r>
              <w:rPr>
                <w:rFonts w:ascii="宋体" w:hAnsi="宋体" w:cs="宋体" w:hint="eastAsia"/>
                <w:bCs/>
                <w:color w:val="000000"/>
                <w:kern w:val="0"/>
                <w:sz w:val="22"/>
              </w:rPr>
              <w:t>水质采样</w:t>
            </w:r>
          </w:p>
          <w:p w:rsidR="00A2545F" w:rsidRDefault="00A2545F" w:rsidP="00EA7DE1">
            <w:pPr>
              <w:widowControl/>
              <w:spacing w:line="240" w:lineRule="exact"/>
              <w:rPr>
                <w:rFonts w:ascii="宋体" w:hAnsi="宋体" w:cs="宋体"/>
                <w:color w:val="000000"/>
                <w:kern w:val="0"/>
                <w:sz w:val="22"/>
              </w:rPr>
            </w:pPr>
            <w:r>
              <w:rPr>
                <w:rFonts w:ascii="宋体" w:hAnsi="宋体" w:cs="宋体" w:hint="eastAsia"/>
                <w:b/>
                <w:color w:val="000000"/>
                <w:kern w:val="0"/>
                <w:sz w:val="22"/>
              </w:rPr>
              <w:t xml:space="preserve">土壤和水系沉积物： </w:t>
            </w:r>
            <w:r>
              <w:rPr>
                <w:rFonts w:ascii="宋体" w:hAnsi="宋体" w:cs="宋体" w:hint="eastAsia"/>
                <w:color w:val="000000"/>
                <w:kern w:val="0"/>
                <w:sz w:val="22"/>
              </w:rPr>
              <w:t>土壤采样</w:t>
            </w:r>
          </w:p>
          <w:p w:rsidR="00A2545F" w:rsidRDefault="00A2545F" w:rsidP="00EA7DE1">
            <w:pPr>
              <w:widowControl/>
              <w:spacing w:line="240" w:lineRule="exact"/>
              <w:rPr>
                <w:rFonts w:ascii="宋体" w:hAnsi="宋体" w:cs="宋体"/>
                <w:color w:val="000000"/>
                <w:kern w:val="0"/>
                <w:sz w:val="22"/>
              </w:rPr>
            </w:pPr>
            <w:r>
              <w:rPr>
                <w:rFonts w:ascii="宋体" w:hAnsi="宋体" w:cs="宋体" w:hint="eastAsia"/>
                <w:b/>
                <w:color w:val="000000"/>
                <w:kern w:val="0"/>
                <w:sz w:val="22"/>
              </w:rPr>
              <w:t xml:space="preserve">噪声： </w:t>
            </w:r>
            <w:r>
              <w:rPr>
                <w:rFonts w:ascii="宋体" w:hAnsi="宋体" w:cs="宋体" w:hint="eastAsia"/>
                <w:color w:val="000000"/>
                <w:kern w:val="0"/>
                <w:sz w:val="22"/>
              </w:rPr>
              <w:t>环境噪声、建筑施工场界环境噪声、厂界环境噪声</w:t>
            </w:r>
          </w:p>
        </w:tc>
        <w:tc>
          <w:tcPr>
            <w:tcW w:w="1367" w:type="dxa"/>
            <w:tcBorders>
              <w:top w:val="single" w:sz="4" w:space="0" w:color="auto"/>
              <w:left w:val="nil"/>
              <w:bottom w:val="single" w:sz="4" w:space="0" w:color="auto"/>
              <w:right w:val="single" w:sz="4" w:space="0" w:color="auto"/>
            </w:tcBorders>
            <w:shd w:val="clear" w:color="auto" w:fill="auto"/>
            <w:vAlign w:val="center"/>
          </w:tcPr>
          <w:p w:rsidR="00A2545F" w:rsidRDefault="00A2545F">
            <w:pPr>
              <w:spacing w:line="240" w:lineRule="exact"/>
              <w:ind w:leftChars="-49" w:left="-103" w:rightChars="-50" w:right="-105"/>
              <w:jc w:val="center"/>
              <w:rPr>
                <w:rFonts w:ascii="宋体" w:hAnsi="宋体"/>
                <w:b/>
                <w:sz w:val="24"/>
              </w:rPr>
            </w:pPr>
            <w:r>
              <w:rPr>
                <w:rFonts w:ascii="宋体" w:hAnsi="宋体" w:hint="eastAsia"/>
                <w:b/>
                <w:sz w:val="24"/>
              </w:rPr>
              <w:t>5</w:t>
            </w:r>
          </w:p>
        </w:tc>
      </w:tr>
    </w:tbl>
    <w:p w:rsidR="00A2545F" w:rsidRDefault="00A2545F">
      <w:pPr>
        <w:widowControl/>
        <w:jc w:val="center"/>
        <w:rPr>
          <w:rFonts w:ascii="宋体" w:hAnsi="宋体"/>
          <w:b/>
          <w:sz w:val="30"/>
        </w:rPr>
      </w:pPr>
    </w:p>
    <w:p w:rsidR="009A7A3A" w:rsidRDefault="00AE72EE">
      <w:pPr>
        <w:widowControl/>
        <w:jc w:val="center"/>
      </w:pPr>
      <w:r>
        <w:rPr>
          <w:rFonts w:ascii="宋体" w:hAnsi="宋体" w:hint="eastAsia"/>
          <w:b/>
          <w:sz w:val="30"/>
        </w:rPr>
        <w:lastRenderedPageBreak/>
        <w:t>表3</w:t>
      </w:r>
      <w:r>
        <w:rPr>
          <w:rFonts w:ascii="宋体" w:hAnsi="宋体"/>
          <w:b/>
          <w:sz w:val="30"/>
        </w:rPr>
        <w:t xml:space="preserve">  </w:t>
      </w:r>
      <w:r>
        <w:rPr>
          <w:rFonts w:ascii="宋体" w:hAnsi="宋体" w:hint="eastAsia"/>
          <w:b/>
          <w:sz w:val="30"/>
        </w:rPr>
        <w:t>考核通过建议发证项目表</w:t>
      </w:r>
    </w:p>
    <w:tbl>
      <w:tblPr>
        <w:tblpPr w:leftFromText="180" w:rightFromText="180" w:vertAnchor="text" w:horzAnchor="margin" w:tblpX="-34" w:tblpY="241"/>
        <w:tblW w:w="14324"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tblPr>
      <w:tblGrid>
        <w:gridCol w:w="14324"/>
      </w:tblGrid>
      <w:tr w:rsidR="009A7A3A">
        <w:trPr>
          <w:trHeight w:val="102"/>
          <w:tblHeader/>
        </w:trPr>
        <w:tc>
          <w:tcPr>
            <w:tcW w:w="14324" w:type="dxa"/>
            <w:tcBorders>
              <w:top w:val="nil"/>
              <w:left w:val="nil"/>
              <w:bottom w:val="single" w:sz="4" w:space="0" w:color="auto"/>
              <w:right w:val="nil"/>
            </w:tcBorders>
            <w:vAlign w:val="center"/>
          </w:tcPr>
          <w:p w:rsidR="009A7A3A" w:rsidRDefault="000339C9">
            <w:pPr>
              <w:ind w:rightChars="-51" w:right="-107"/>
              <w:rPr>
                <w:rFonts w:ascii="宋体" w:hAnsi="宋体"/>
                <w:b/>
                <w:sz w:val="24"/>
              </w:rPr>
            </w:pPr>
            <w:r w:rsidRPr="000339C9">
              <w:rPr>
                <w:rFonts w:ascii="宋体" w:hAnsi="宋体" w:cs="宋体" w:hint="eastAsia"/>
                <w:b/>
                <w:color w:val="000000"/>
                <w:kern w:val="0"/>
                <w:sz w:val="22"/>
              </w:rPr>
              <w:t xml:space="preserve">新疆维吾尔自治区环境保护科学研究院  </w:t>
            </w:r>
            <w:r w:rsidR="00AE72EE" w:rsidRPr="000339C9">
              <w:rPr>
                <w:rFonts w:ascii="宋体" w:hAnsi="宋体" w:cs="宋体" w:hint="eastAsia"/>
                <w:b/>
                <w:color w:val="000000"/>
                <w:kern w:val="0"/>
                <w:sz w:val="22"/>
              </w:rPr>
              <w:t xml:space="preserve">  </w:t>
            </w:r>
            <w:r w:rsidR="00AE72EE">
              <w:rPr>
                <w:rFonts w:ascii="宋体" w:hAnsi="宋体" w:hint="eastAsia"/>
                <w:b/>
                <w:szCs w:val="21"/>
              </w:rPr>
              <w:t xml:space="preserve">                                                                            </w:t>
            </w:r>
            <w:r w:rsidR="00AE72EE">
              <w:rPr>
                <w:rFonts w:ascii="宋体" w:hAnsi="宋体"/>
                <w:b/>
                <w:szCs w:val="21"/>
              </w:rPr>
              <w:t>第</w:t>
            </w:r>
            <w:r w:rsidR="00AE72EE">
              <w:rPr>
                <w:rFonts w:ascii="宋体" w:hAnsi="宋体" w:hint="eastAsia"/>
                <w:b/>
                <w:szCs w:val="21"/>
              </w:rPr>
              <w:t>3页  共 3</w:t>
            </w:r>
            <w:r w:rsidR="00AE72EE">
              <w:rPr>
                <w:rFonts w:ascii="宋体" w:hAnsi="宋体"/>
                <w:b/>
                <w:szCs w:val="21"/>
              </w:rPr>
              <w:t xml:space="preserve"> 页</w:t>
            </w:r>
          </w:p>
        </w:tc>
      </w:tr>
    </w:tbl>
    <w:tbl>
      <w:tblPr>
        <w:tblW w:w="14280" w:type="dxa"/>
        <w:tblInd w:w="93" w:type="dxa"/>
        <w:tblLayout w:type="fixed"/>
        <w:tblLook w:val="04A0"/>
      </w:tblPr>
      <w:tblGrid>
        <w:gridCol w:w="586"/>
        <w:gridCol w:w="1696"/>
        <w:gridCol w:w="729"/>
        <w:gridCol w:w="571"/>
        <w:gridCol w:w="9328"/>
        <w:gridCol w:w="1370"/>
      </w:tblGrid>
      <w:tr w:rsidR="009A7A3A">
        <w:trPr>
          <w:trHeight w:val="799"/>
          <w:tblHead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序号</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性别</w:t>
            </w:r>
          </w:p>
        </w:tc>
        <w:tc>
          <w:tcPr>
            <w:tcW w:w="571" w:type="dxa"/>
            <w:tcBorders>
              <w:top w:val="single" w:sz="4" w:space="0" w:color="auto"/>
              <w:left w:val="nil"/>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技术</w:t>
            </w:r>
          </w:p>
          <w:p w:rsidR="009A7A3A" w:rsidRDefault="00AE72EE">
            <w:pPr>
              <w:ind w:leftChars="-49" w:left="-103" w:rightChars="-50" w:right="-105"/>
              <w:jc w:val="center"/>
              <w:rPr>
                <w:rFonts w:ascii="宋体" w:hAnsi="宋体"/>
                <w:b/>
                <w:sz w:val="24"/>
              </w:rPr>
            </w:pPr>
            <w:r>
              <w:rPr>
                <w:rFonts w:ascii="宋体" w:hAnsi="宋体" w:hint="eastAsia"/>
                <w:b/>
                <w:sz w:val="24"/>
              </w:rPr>
              <w:t>职称</w:t>
            </w:r>
          </w:p>
        </w:tc>
        <w:tc>
          <w:tcPr>
            <w:tcW w:w="9328" w:type="dxa"/>
            <w:tcBorders>
              <w:top w:val="single" w:sz="4" w:space="0" w:color="auto"/>
              <w:left w:val="nil"/>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发</w:t>
            </w:r>
            <w:r>
              <w:rPr>
                <w:rFonts w:ascii="宋体" w:hAnsi="宋体"/>
                <w:b/>
                <w:sz w:val="24"/>
              </w:rPr>
              <w:t xml:space="preserve">  </w:t>
            </w:r>
            <w:r>
              <w:rPr>
                <w:rFonts w:ascii="宋体" w:hAnsi="宋体" w:hint="eastAsia"/>
                <w:b/>
                <w:sz w:val="24"/>
              </w:rPr>
              <w:t>证</w:t>
            </w:r>
            <w:r>
              <w:rPr>
                <w:rFonts w:ascii="宋体" w:hAnsi="宋体"/>
                <w:b/>
                <w:sz w:val="24"/>
              </w:rPr>
              <w:t xml:space="preserve">  </w:t>
            </w:r>
            <w:r>
              <w:rPr>
                <w:rFonts w:ascii="宋体" w:hAnsi="宋体" w:hint="eastAsia"/>
                <w:b/>
                <w:sz w:val="24"/>
              </w:rPr>
              <w:t>项</w:t>
            </w:r>
            <w:r>
              <w:rPr>
                <w:rFonts w:ascii="宋体" w:hAnsi="宋体"/>
                <w:b/>
                <w:sz w:val="24"/>
              </w:rPr>
              <w:t xml:space="preserve">  </w:t>
            </w:r>
            <w:r>
              <w:rPr>
                <w:rFonts w:ascii="宋体" w:hAnsi="宋体" w:hint="eastAsia"/>
                <w:b/>
                <w:sz w:val="24"/>
              </w:rPr>
              <w:t>目</w:t>
            </w:r>
          </w:p>
        </w:tc>
        <w:tc>
          <w:tcPr>
            <w:tcW w:w="1370" w:type="dxa"/>
            <w:tcBorders>
              <w:top w:val="single" w:sz="4" w:space="0" w:color="auto"/>
              <w:left w:val="nil"/>
              <w:bottom w:val="single" w:sz="4" w:space="0" w:color="auto"/>
              <w:right w:val="single" w:sz="4" w:space="0" w:color="auto"/>
            </w:tcBorders>
            <w:shd w:val="clear" w:color="auto" w:fill="auto"/>
            <w:vAlign w:val="center"/>
          </w:tcPr>
          <w:p w:rsidR="009A7A3A" w:rsidRDefault="00AE72EE">
            <w:pPr>
              <w:ind w:leftChars="-49" w:left="-103" w:rightChars="-50" w:right="-105"/>
              <w:jc w:val="center"/>
              <w:rPr>
                <w:rFonts w:ascii="宋体" w:hAnsi="宋体"/>
                <w:b/>
                <w:sz w:val="24"/>
              </w:rPr>
            </w:pPr>
            <w:r>
              <w:rPr>
                <w:rFonts w:ascii="宋体" w:hAnsi="宋体" w:hint="eastAsia"/>
                <w:b/>
                <w:sz w:val="24"/>
              </w:rPr>
              <w:t>证书编号</w:t>
            </w:r>
          </w:p>
        </w:tc>
      </w:tr>
      <w:tr w:rsidR="00A74B8A">
        <w:trPr>
          <w:trHeight w:val="477"/>
          <w:tblHead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pPr>
              <w:spacing w:line="240" w:lineRule="exact"/>
              <w:jc w:val="center"/>
            </w:pPr>
            <w:r>
              <w:rPr>
                <w:rFonts w:hint="eastAsia"/>
              </w:rPr>
              <w:t>21</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rsidP="00CB761C">
            <w:pPr>
              <w:jc w:val="center"/>
              <w:rPr>
                <w:rFonts w:ascii="Arial" w:hAnsi="Arial" w:cs="Arial"/>
                <w:szCs w:val="21"/>
              </w:rPr>
            </w:pPr>
            <w:r>
              <w:rPr>
                <w:rFonts w:ascii="Arial" w:hAnsi="Arial" w:cs="Arial" w:hint="eastAsia"/>
                <w:szCs w:val="21"/>
              </w:rPr>
              <w:t>杨永虎</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rsidP="00CB761C">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男</w:t>
            </w:r>
          </w:p>
        </w:tc>
        <w:tc>
          <w:tcPr>
            <w:tcW w:w="571" w:type="dxa"/>
            <w:tcBorders>
              <w:top w:val="single" w:sz="4" w:space="0" w:color="auto"/>
              <w:left w:val="nil"/>
              <w:bottom w:val="single" w:sz="4" w:space="0" w:color="auto"/>
              <w:right w:val="single" w:sz="4" w:space="0" w:color="auto"/>
            </w:tcBorders>
            <w:shd w:val="clear" w:color="auto" w:fill="auto"/>
            <w:vAlign w:val="center"/>
          </w:tcPr>
          <w:p w:rsidR="00A74B8A" w:rsidRDefault="00A74B8A" w:rsidP="00CB761C">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w:t>
            </w:r>
          </w:p>
        </w:tc>
        <w:tc>
          <w:tcPr>
            <w:tcW w:w="9328" w:type="dxa"/>
            <w:tcBorders>
              <w:top w:val="single" w:sz="4" w:space="0" w:color="auto"/>
              <w:left w:val="nil"/>
              <w:bottom w:val="single" w:sz="4" w:space="0" w:color="auto"/>
              <w:right w:val="single" w:sz="4" w:space="0" w:color="auto"/>
            </w:tcBorders>
            <w:shd w:val="clear" w:color="auto" w:fill="auto"/>
            <w:vAlign w:val="center"/>
          </w:tcPr>
          <w:p w:rsidR="00A74B8A" w:rsidRDefault="00A74B8A" w:rsidP="00CB761C">
            <w:pPr>
              <w:widowControl/>
              <w:spacing w:line="240" w:lineRule="exact"/>
              <w:rPr>
                <w:rFonts w:ascii="宋体" w:hAnsi="宋体" w:cs="宋体"/>
                <w:color w:val="000000"/>
                <w:kern w:val="0"/>
                <w:sz w:val="22"/>
              </w:rPr>
            </w:pPr>
            <w:r>
              <w:rPr>
                <w:rFonts w:ascii="宋体" w:hAnsi="宋体" w:cs="宋体" w:hint="eastAsia"/>
                <w:b/>
                <w:color w:val="000000"/>
                <w:kern w:val="0"/>
                <w:sz w:val="22"/>
              </w:rPr>
              <w:t xml:space="preserve">环境空气和废气： </w:t>
            </w:r>
            <w:r>
              <w:rPr>
                <w:rFonts w:ascii="宋体" w:hAnsi="宋体" w:cs="宋体" w:hint="eastAsia"/>
                <w:color w:val="000000"/>
                <w:kern w:val="0"/>
                <w:sz w:val="22"/>
              </w:rPr>
              <w:t>环境空气采样</w:t>
            </w:r>
          </w:p>
        </w:tc>
        <w:tc>
          <w:tcPr>
            <w:tcW w:w="1370" w:type="dxa"/>
            <w:tcBorders>
              <w:top w:val="single" w:sz="4" w:space="0" w:color="auto"/>
              <w:left w:val="nil"/>
              <w:bottom w:val="single" w:sz="4" w:space="0" w:color="auto"/>
              <w:right w:val="single" w:sz="4" w:space="0" w:color="auto"/>
            </w:tcBorders>
            <w:shd w:val="clear" w:color="auto" w:fill="auto"/>
            <w:vAlign w:val="center"/>
          </w:tcPr>
          <w:p w:rsidR="00A74B8A" w:rsidRDefault="00A2545F">
            <w:pPr>
              <w:spacing w:line="240" w:lineRule="exact"/>
              <w:ind w:leftChars="-49" w:left="-103" w:rightChars="-50" w:right="-105"/>
              <w:jc w:val="center"/>
              <w:rPr>
                <w:rFonts w:ascii="宋体" w:hAnsi="宋体"/>
                <w:b/>
                <w:sz w:val="24"/>
              </w:rPr>
            </w:pPr>
            <w:r>
              <w:rPr>
                <w:rFonts w:ascii="宋体" w:hAnsi="宋体" w:hint="eastAsia"/>
                <w:b/>
                <w:sz w:val="24"/>
              </w:rPr>
              <w:t>1</w:t>
            </w:r>
          </w:p>
        </w:tc>
      </w:tr>
      <w:tr w:rsidR="00A74B8A">
        <w:trPr>
          <w:trHeight w:val="630"/>
          <w:tblHead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pPr>
              <w:spacing w:line="240" w:lineRule="exact"/>
              <w:jc w:val="center"/>
            </w:pPr>
            <w:r>
              <w:rPr>
                <w:rFonts w:hint="eastAsia"/>
              </w:rPr>
              <w:t>22</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rsidP="00CB761C">
            <w:pPr>
              <w:jc w:val="center"/>
              <w:rPr>
                <w:rFonts w:ascii="Arial" w:hAnsi="Arial" w:cs="Arial"/>
                <w:szCs w:val="21"/>
              </w:rPr>
            </w:pPr>
            <w:r>
              <w:rPr>
                <w:rFonts w:ascii="Arial" w:hAnsi="Arial" w:cs="Arial" w:hint="eastAsia"/>
                <w:szCs w:val="21"/>
              </w:rPr>
              <w:t>张琳</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A74B8A" w:rsidRDefault="00A74B8A" w:rsidP="00CB761C">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女</w:t>
            </w:r>
          </w:p>
        </w:tc>
        <w:tc>
          <w:tcPr>
            <w:tcW w:w="571" w:type="dxa"/>
            <w:tcBorders>
              <w:top w:val="single" w:sz="4" w:space="0" w:color="auto"/>
              <w:left w:val="nil"/>
              <w:bottom w:val="single" w:sz="4" w:space="0" w:color="auto"/>
              <w:right w:val="single" w:sz="4" w:space="0" w:color="auto"/>
            </w:tcBorders>
            <w:shd w:val="clear" w:color="auto" w:fill="auto"/>
            <w:vAlign w:val="center"/>
          </w:tcPr>
          <w:p w:rsidR="00A74B8A" w:rsidRDefault="00A74B8A" w:rsidP="00CB761C">
            <w:pPr>
              <w:widowControl/>
              <w:spacing w:line="240" w:lineRule="exact"/>
              <w:jc w:val="center"/>
              <w:rPr>
                <w:rFonts w:ascii="宋体" w:hAnsi="宋体" w:cs="宋体"/>
                <w:color w:val="000000"/>
                <w:kern w:val="0"/>
                <w:sz w:val="22"/>
              </w:rPr>
            </w:pPr>
            <w:r>
              <w:rPr>
                <w:rFonts w:ascii="宋体" w:hAnsi="宋体" w:cs="宋体" w:hint="eastAsia"/>
                <w:color w:val="000000"/>
                <w:kern w:val="0"/>
                <w:sz w:val="22"/>
              </w:rPr>
              <w:t>/</w:t>
            </w:r>
          </w:p>
        </w:tc>
        <w:tc>
          <w:tcPr>
            <w:tcW w:w="9328" w:type="dxa"/>
            <w:tcBorders>
              <w:top w:val="single" w:sz="4" w:space="0" w:color="auto"/>
              <w:left w:val="nil"/>
              <w:bottom w:val="single" w:sz="4" w:space="0" w:color="auto"/>
              <w:right w:val="single" w:sz="4" w:space="0" w:color="auto"/>
            </w:tcBorders>
            <w:shd w:val="clear" w:color="auto" w:fill="auto"/>
            <w:vAlign w:val="center"/>
          </w:tcPr>
          <w:p w:rsidR="00A74B8A" w:rsidRDefault="00A74B8A" w:rsidP="00CB761C">
            <w:pPr>
              <w:widowControl/>
              <w:spacing w:line="240" w:lineRule="exact"/>
              <w:rPr>
                <w:rFonts w:ascii="宋体" w:hAnsi="宋体" w:cs="宋体"/>
                <w:color w:val="000000"/>
                <w:kern w:val="0"/>
                <w:sz w:val="22"/>
              </w:rPr>
            </w:pPr>
            <w:r>
              <w:rPr>
                <w:rFonts w:ascii="宋体" w:hAnsi="宋体" w:cs="宋体" w:hint="eastAsia"/>
                <w:b/>
                <w:color w:val="000000"/>
                <w:kern w:val="0"/>
                <w:sz w:val="22"/>
              </w:rPr>
              <w:t>水（含大气降水）和废水：</w:t>
            </w:r>
            <w:r>
              <w:rPr>
                <w:rFonts w:ascii="宋体" w:hAnsi="宋体" w:cs="宋体" w:hint="eastAsia"/>
                <w:color w:val="000000"/>
                <w:kern w:val="0"/>
                <w:sz w:val="22"/>
              </w:rPr>
              <w:t>硝酸盐（氮）、氯化物、氟化物、硫酸盐、亚硝酸盐（氮）</w:t>
            </w:r>
          </w:p>
        </w:tc>
        <w:tc>
          <w:tcPr>
            <w:tcW w:w="1370" w:type="dxa"/>
            <w:tcBorders>
              <w:top w:val="single" w:sz="4" w:space="0" w:color="auto"/>
              <w:left w:val="nil"/>
              <w:bottom w:val="single" w:sz="4" w:space="0" w:color="auto"/>
              <w:right w:val="single" w:sz="4" w:space="0" w:color="auto"/>
            </w:tcBorders>
            <w:shd w:val="clear" w:color="auto" w:fill="auto"/>
            <w:vAlign w:val="center"/>
          </w:tcPr>
          <w:p w:rsidR="00A74B8A" w:rsidRDefault="00A2545F">
            <w:pPr>
              <w:spacing w:line="240" w:lineRule="exact"/>
              <w:ind w:leftChars="-49" w:left="-103" w:rightChars="-50" w:right="-105"/>
              <w:jc w:val="center"/>
              <w:rPr>
                <w:rFonts w:ascii="宋体" w:hAnsi="宋体"/>
                <w:b/>
                <w:sz w:val="24"/>
              </w:rPr>
            </w:pPr>
            <w:r>
              <w:rPr>
                <w:rFonts w:ascii="宋体" w:hAnsi="宋体" w:hint="eastAsia"/>
                <w:b/>
                <w:sz w:val="24"/>
              </w:rPr>
              <w:t>5</w:t>
            </w:r>
          </w:p>
        </w:tc>
      </w:tr>
    </w:tbl>
    <w:p w:rsidR="00A2545F" w:rsidRDefault="00A2545F">
      <w:pPr>
        <w:jc w:val="left"/>
        <w:rPr>
          <w:rFonts w:ascii="宋体" w:hAnsi="宋体"/>
          <w:b/>
          <w:szCs w:val="21"/>
        </w:rPr>
      </w:pPr>
    </w:p>
    <w:p w:rsidR="009A7A3A" w:rsidRDefault="00AE72EE">
      <w:pPr>
        <w:jc w:val="left"/>
        <w:rPr>
          <w:rFonts w:ascii="宋体" w:hAnsi="宋体"/>
          <w:b/>
          <w:szCs w:val="21"/>
        </w:rPr>
      </w:pPr>
      <w:r>
        <w:rPr>
          <w:rFonts w:ascii="宋体" w:hAnsi="宋体" w:hint="eastAsia"/>
          <w:b/>
          <w:szCs w:val="21"/>
        </w:rPr>
        <w:t>技术专家：</w:t>
      </w:r>
    </w:p>
    <w:p w:rsidR="009A7A3A" w:rsidRDefault="009A7A3A">
      <w:pPr>
        <w:rPr>
          <w:b/>
          <w:bCs/>
        </w:rPr>
      </w:pPr>
    </w:p>
    <w:p w:rsidR="009A7A3A" w:rsidRDefault="009A7A3A">
      <w:pPr>
        <w:rPr>
          <w:b/>
          <w:bCs/>
        </w:rPr>
      </w:pPr>
    </w:p>
    <w:p w:rsidR="009A7A3A" w:rsidRDefault="009A7A3A">
      <w:pPr>
        <w:rPr>
          <w:b/>
          <w:bCs/>
        </w:rPr>
      </w:pPr>
    </w:p>
    <w:p w:rsidR="009A7A3A" w:rsidRDefault="009A7A3A">
      <w:pPr>
        <w:rPr>
          <w:b/>
          <w:bCs/>
        </w:rPr>
      </w:pPr>
    </w:p>
    <w:p w:rsidR="009A7A3A" w:rsidRDefault="009A7A3A">
      <w:pPr>
        <w:rPr>
          <w:b/>
          <w:bCs/>
        </w:rPr>
      </w:pPr>
    </w:p>
    <w:p w:rsidR="009A7A3A" w:rsidRDefault="009A7A3A">
      <w:pPr>
        <w:rPr>
          <w:b/>
          <w:bCs/>
        </w:rPr>
      </w:pPr>
    </w:p>
    <w:p w:rsidR="009A7A3A" w:rsidRDefault="009A7A3A">
      <w:pPr>
        <w:rPr>
          <w:b/>
          <w:bCs/>
        </w:rPr>
      </w:pPr>
    </w:p>
    <w:p w:rsidR="009A7A3A" w:rsidRDefault="009A7A3A">
      <w:pPr>
        <w:rPr>
          <w:b/>
          <w:bCs/>
        </w:rPr>
      </w:pPr>
    </w:p>
    <w:p w:rsidR="009A7A3A" w:rsidRDefault="009A7A3A">
      <w:pPr>
        <w:rPr>
          <w:b/>
          <w:bCs/>
        </w:rPr>
      </w:pPr>
    </w:p>
    <w:p w:rsidR="009A7A3A" w:rsidRDefault="009A7A3A">
      <w:pPr>
        <w:rPr>
          <w:b/>
          <w:bCs/>
        </w:rPr>
        <w:sectPr w:rsidR="009A7A3A">
          <w:footerReference w:type="default" r:id="rId8"/>
          <w:pgSz w:w="16838" w:h="11906" w:orient="landscape"/>
          <w:pgMar w:top="1418" w:right="1418" w:bottom="1418" w:left="1418" w:header="851" w:footer="992" w:gutter="0"/>
          <w:cols w:space="720"/>
          <w:docGrid w:type="linesAndChars" w:linePitch="312"/>
        </w:sectPr>
      </w:pPr>
    </w:p>
    <w:p w:rsidR="009A7A3A" w:rsidRDefault="00AE72EE">
      <w:pPr>
        <w:jc w:val="center"/>
        <w:rPr>
          <w:rFonts w:ascii="宋体" w:hAnsi="宋体"/>
          <w:spacing w:val="20"/>
          <w:sz w:val="28"/>
        </w:rPr>
      </w:pPr>
      <w:r>
        <w:rPr>
          <w:rFonts w:ascii="宋体" w:hAnsi="宋体" w:hint="eastAsia"/>
          <w:spacing w:val="20"/>
          <w:sz w:val="36"/>
        </w:rPr>
        <w:lastRenderedPageBreak/>
        <w:t>持证上岗考核组意见</w:t>
      </w:r>
    </w:p>
    <w:tbl>
      <w:tblPr>
        <w:tblW w:w="9180" w:type="dxa"/>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9180"/>
      </w:tblGrid>
      <w:tr w:rsidR="009A7A3A">
        <w:trPr>
          <w:trHeight w:val="13059"/>
        </w:trPr>
        <w:tc>
          <w:tcPr>
            <w:tcW w:w="9180" w:type="dxa"/>
            <w:tcBorders>
              <w:top w:val="single" w:sz="6" w:space="0" w:color="auto"/>
              <w:left w:val="single" w:sz="6" w:space="0" w:color="auto"/>
              <w:bottom w:val="single" w:sz="6" w:space="0" w:color="auto"/>
              <w:right w:val="single" w:sz="6" w:space="0" w:color="auto"/>
            </w:tcBorders>
          </w:tcPr>
          <w:p w:rsidR="009A7A3A" w:rsidRDefault="00AE72EE">
            <w:pPr>
              <w:spacing w:line="440" w:lineRule="exact"/>
              <w:ind w:firstLineChars="200" w:firstLine="480"/>
              <w:rPr>
                <w:rFonts w:ascii="宋体" w:hAnsi="宋体"/>
                <w:sz w:val="24"/>
              </w:rPr>
            </w:pPr>
            <w:r>
              <w:rPr>
                <w:rFonts w:ascii="宋体" w:hAnsi="宋体" w:hint="eastAsia"/>
                <w:sz w:val="24"/>
              </w:rPr>
              <w:t>根据自治区环保厅下发的《关于印发自治区环境监测技术人员持证上岗管理与考核办法的通知》（新环监发[2011]149）号文的精神，受自治区环保厅的委托自治区环境监测总站专家组一行5人，于2016年</w:t>
            </w:r>
            <w:r w:rsidR="00A2545F">
              <w:rPr>
                <w:rFonts w:ascii="宋体" w:hAnsi="宋体" w:hint="eastAsia"/>
                <w:sz w:val="24"/>
              </w:rPr>
              <w:t>9月3日、</w:t>
            </w:r>
            <w:r>
              <w:rPr>
                <w:rFonts w:ascii="宋体" w:hAnsi="宋体" w:hint="eastAsia"/>
                <w:sz w:val="24"/>
              </w:rPr>
              <w:t>11月24日-25日对新疆环境保护科学院环境测试分析研究中心进行了监测人员持证上岗考核。</w:t>
            </w:r>
          </w:p>
          <w:p w:rsidR="009A7A3A" w:rsidRDefault="00AE72EE">
            <w:pPr>
              <w:spacing w:line="440" w:lineRule="exact"/>
              <w:ind w:firstLineChars="200" w:firstLine="480"/>
              <w:rPr>
                <w:rFonts w:ascii="宋体" w:hAnsi="宋体"/>
                <w:sz w:val="24"/>
              </w:rPr>
            </w:pPr>
            <w:r>
              <w:rPr>
                <w:rFonts w:ascii="宋体" w:hAnsi="宋体" w:hint="eastAsia"/>
                <w:sz w:val="24"/>
              </w:rPr>
              <w:t>新疆环境保护研究院环境测试分析研究中心申请了25人、5大类、91个项目、259个项次的上岗证考核。上岗考核采用理论知识考试、现场操作技能考核和自认定材料审核等方式，考核组按照规定对该实验室所提交的申请项目按照35%以上进行了现场测试考核。现将考核结果通报如下：</w:t>
            </w:r>
          </w:p>
          <w:p w:rsidR="009A7A3A" w:rsidRDefault="00AE72EE">
            <w:pPr>
              <w:widowControl/>
              <w:spacing w:line="480" w:lineRule="atLeast"/>
              <w:ind w:firstLineChars="200" w:firstLine="480"/>
              <w:rPr>
                <w:rFonts w:ascii="宋体" w:hAnsi="宋体"/>
                <w:sz w:val="24"/>
              </w:rPr>
            </w:pPr>
            <w:r>
              <w:rPr>
                <w:rFonts w:ascii="宋体" w:hAnsi="宋体" w:hint="eastAsia"/>
                <w:sz w:val="24"/>
              </w:rPr>
              <w:t>1. 新疆环境保护研究院环境测试分析研究中心共25人参加了理论考核，理论考试全部合格，理论考试平均成绩为65.5分。考核组对该实验室自认定材料进行了审核，对该实验室的水（含大气降水）和废水、环境空气和废气、土壤、固废、噪声等5大类开展了43.3%的现场操作演示及基本技能考核，考核情况见表2。</w:t>
            </w:r>
          </w:p>
          <w:p w:rsidR="009A7A3A" w:rsidRDefault="00AE72EE">
            <w:pPr>
              <w:spacing w:line="440" w:lineRule="exact"/>
              <w:ind w:firstLineChars="200" w:firstLine="480"/>
              <w:rPr>
                <w:rFonts w:ascii="宋体" w:hAnsi="宋体"/>
                <w:sz w:val="24"/>
              </w:rPr>
            </w:pPr>
            <w:r>
              <w:rPr>
                <w:rFonts w:ascii="宋体" w:hAnsi="宋体" w:hint="eastAsia"/>
                <w:sz w:val="24"/>
              </w:rPr>
              <w:t>2.盲样考核：15人参加了22支盲样22个项次的考核，考核一次通过率54.5</w:t>
            </w:r>
            <w:r>
              <w:rPr>
                <w:rFonts w:ascii="宋体" w:hAnsi="宋体"/>
                <w:sz w:val="24"/>
              </w:rPr>
              <w:t>%</w:t>
            </w:r>
            <w:r>
              <w:rPr>
                <w:rFonts w:ascii="宋体" w:hAnsi="宋体" w:hint="eastAsia"/>
                <w:sz w:val="24"/>
              </w:rPr>
              <w:t>，共出具3份检测报告。</w:t>
            </w:r>
          </w:p>
          <w:p w:rsidR="009A7A3A" w:rsidRDefault="00AE72EE">
            <w:pPr>
              <w:spacing w:line="440" w:lineRule="exact"/>
              <w:ind w:firstLineChars="200" w:firstLine="480"/>
              <w:rPr>
                <w:rFonts w:ascii="宋体" w:hAnsi="宋体"/>
                <w:sz w:val="24"/>
              </w:rPr>
            </w:pPr>
            <w:r>
              <w:rPr>
                <w:rFonts w:ascii="宋体" w:hAnsi="宋体" w:hint="eastAsia"/>
                <w:sz w:val="24"/>
              </w:rPr>
              <w:t>3.总体考核结论：经考核专家组现场评定，共有水（含大气降水）和废水、环境空气和废气、土壤、固废、噪声等5大类、 82个项目、</w:t>
            </w:r>
            <w:r w:rsidR="00A2545F">
              <w:rPr>
                <w:rFonts w:ascii="宋体" w:hAnsi="宋体" w:hint="eastAsia"/>
                <w:sz w:val="24"/>
              </w:rPr>
              <w:t>208</w:t>
            </w:r>
            <w:r>
              <w:rPr>
                <w:rFonts w:ascii="宋体" w:hAnsi="宋体" w:hint="eastAsia"/>
                <w:sz w:val="24"/>
              </w:rPr>
              <w:t>个项次通过考核，通过率8</w:t>
            </w:r>
            <w:r w:rsidR="00A2545F">
              <w:rPr>
                <w:rFonts w:ascii="宋体" w:hAnsi="宋体" w:hint="eastAsia"/>
                <w:sz w:val="24"/>
              </w:rPr>
              <w:t>0</w:t>
            </w:r>
            <w:r>
              <w:rPr>
                <w:rFonts w:ascii="宋体" w:hAnsi="宋体" w:hint="eastAsia"/>
                <w:sz w:val="24"/>
              </w:rPr>
              <w:t>.</w:t>
            </w:r>
            <w:r w:rsidR="00A2545F">
              <w:rPr>
                <w:rFonts w:ascii="宋体" w:hAnsi="宋体" w:hint="eastAsia"/>
                <w:sz w:val="24"/>
              </w:rPr>
              <w:t>3</w:t>
            </w:r>
            <w:r>
              <w:rPr>
                <w:rFonts w:ascii="宋体" w:hAnsi="宋体"/>
                <w:sz w:val="24"/>
              </w:rPr>
              <w:t>%</w:t>
            </w:r>
            <w:r>
              <w:rPr>
                <w:rFonts w:ascii="宋体" w:hAnsi="宋体" w:hint="eastAsia"/>
                <w:sz w:val="24"/>
              </w:rPr>
              <w:t>。考核组建议对通过考核的2</w:t>
            </w:r>
            <w:r w:rsidR="00A2545F">
              <w:rPr>
                <w:rFonts w:ascii="宋体" w:hAnsi="宋体" w:hint="eastAsia"/>
                <w:sz w:val="24"/>
              </w:rPr>
              <w:t>2</w:t>
            </w:r>
            <w:r>
              <w:rPr>
                <w:rFonts w:ascii="宋体" w:hAnsi="宋体" w:hint="eastAsia"/>
                <w:sz w:val="24"/>
              </w:rPr>
              <w:t>名检测人员及通过的考核项目予以颁发考核合格证。</w:t>
            </w:r>
          </w:p>
          <w:p w:rsidR="009A7A3A" w:rsidRDefault="00AE72EE">
            <w:pPr>
              <w:spacing w:line="440" w:lineRule="exact"/>
              <w:ind w:firstLineChars="200" w:firstLine="480"/>
              <w:rPr>
                <w:rFonts w:ascii="宋体" w:hAnsi="宋体"/>
                <w:sz w:val="24"/>
              </w:rPr>
            </w:pPr>
            <w:r>
              <w:rPr>
                <w:rFonts w:ascii="宋体" w:hAnsi="宋体" w:hint="eastAsia"/>
                <w:sz w:val="24"/>
              </w:rPr>
              <w:t>4.建议：进一步完善自认定材料，做到100%的自认定；注重实验室合理布局，避免交叉污染；加强标准管理，确保标准方法的现行有效；规范现场采样，加强现场监测仪器的操作能力，提高现场监测技能水平；提高实际环境样品的分析能力；加强质量控制手段，用标准物质控制实验过程，保障数据质量；加强数据修约和标准的学习和培训；完善各类原始记录内容，确保检测数据的有效性和可靠性。</w:t>
            </w:r>
          </w:p>
          <w:p w:rsidR="009A7A3A" w:rsidRDefault="009A7A3A">
            <w:pPr>
              <w:spacing w:line="480" w:lineRule="auto"/>
              <w:ind w:right="480" w:firstLineChars="2205" w:firstLine="5292"/>
              <w:rPr>
                <w:rFonts w:ascii="宋体" w:hAnsi="宋体"/>
                <w:sz w:val="24"/>
              </w:rPr>
            </w:pPr>
          </w:p>
          <w:p w:rsidR="009A7A3A" w:rsidRDefault="00AE72EE">
            <w:pPr>
              <w:spacing w:line="360" w:lineRule="auto"/>
              <w:ind w:right="480" w:firstLineChars="2205" w:firstLine="5292"/>
              <w:rPr>
                <w:rFonts w:ascii="宋体" w:hAnsi="宋体"/>
                <w:sz w:val="24"/>
              </w:rPr>
            </w:pPr>
            <w:r>
              <w:rPr>
                <w:rFonts w:ascii="宋体" w:hAnsi="宋体" w:hint="eastAsia"/>
                <w:sz w:val="24"/>
              </w:rPr>
              <w:t xml:space="preserve">考核组组长：      </w:t>
            </w:r>
          </w:p>
          <w:p w:rsidR="009A7A3A" w:rsidRDefault="00AE72EE">
            <w:pPr>
              <w:spacing w:line="400" w:lineRule="exact"/>
              <w:ind w:right="480" w:firstLineChars="2400" w:firstLine="5760"/>
              <w:rPr>
                <w:rFonts w:ascii="宋体" w:hAnsi="宋体"/>
                <w:sz w:val="24"/>
              </w:rPr>
            </w:pPr>
            <w:r>
              <w:rPr>
                <w:rFonts w:ascii="宋体" w:hAnsi="宋体"/>
                <w:sz w:val="24"/>
              </w:rPr>
              <w:t>201</w:t>
            </w:r>
            <w:r>
              <w:rPr>
                <w:rFonts w:ascii="宋体" w:hAnsi="宋体" w:hint="eastAsia"/>
                <w:sz w:val="24"/>
              </w:rPr>
              <w:t xml:space="preserve">6年11月25日    </w:t>
            </w:r>
          </w:p>
          <w:p w:rsidR="009A7A3A" w:rsidRDefault="009A7A3A">
            <w:pPr>
              <w:spacing w:line="400" w:lineRule="exact"/>
              <w:ind w:right="480" w:firstLineChars="2400" w:firstLine="5760"/>
              <w:rPr>
                <w:rFonts w:ascii="宋体" w:hAnsi="宋体"/>
                <w:sz w:val="24"/>
              </w:rPr>
            </w:pPr>
          </w:p>
          <w:p w:rsidR="009A7A3A" w:rsidRDefault="009A7A3A">
            <w:pPr>
              <w:spacing w:line="400" w:lineRule="exact"/>
              <w:ind w:right="480" w:firstLineChars="2400" w:firstLine="5760"/>
              <w:rPr>
                <w:rFonts w:ascii="宋体" w:hAnsi="宋体"/>
                <w:sz w:val="24"/>
              </w:rPr>
            </w:pPr>
          </w:p>
          <w:p w:rsidR="009A7A3A" w:rsidRDefault="009A7A3A">
            <w:pPr>
              <w:spacing w:line="400" w:lineRule="exact"/>
              <w:ind w:right="480"/>
              <w:rPr>
                <w:sz w:val="24"/>
              </w:rPr>
            </w:pPr>
          </w:p>
        </w:tc>
      </w:tr>
    </w:tbl>
    <w:p w:rsidR="009A7A3A" w:rsidRDefault="009A7A3A">
      <w:pPr>
        <w:rPr>
          <w:b/>
          <w:bCs/>
        </w:rPr>
        <w:sectPr w:rsidR="009A7A3A">
          <w:pgSz w:w="11906" w:h="16838"/>
          <w:pgMar w:top="1418" w:right="1418" w:bottom="1418" w:left="1418" w:header="851" w:footer="992" w:gutter="0"/>
          <w:cols w:space="720"/>
          <w:docGrid w:type="linesAndChars" w:linePitch="312"/>
        </w:sectPr>
      </w:pPr>
    </w:p>
    <w:p w:rsidR="009A7A3A" w:rsidRDefault="009A7A3A">
      <w:pPr>
        <w:rPr>
          <w:b/>
          <w:bCs/>
        </w:rPr>
      </w:pPr>
    </w:p>
    <w:p w:rsidR="009A7A3A" w:rsidRDefault="00AE72EE">
      <w:pPr>
        <w:jc w:val="center"/>
        <w:rPr>
          <w:rFonts w:ascii="宋体" w:hAnsi="宋体"/>
          <w:sz w:val="36"/>
        </w:rPr>
      </w:pPr>
      <w:r>
        <w:rPr>
          <w:rFonts w:ascii="宋体" w:hAnsi="宋体" w:hint="eastAsia"/>
          <w:sz w:val="36"/>
        </w:rPr>
        <w:t>持证上岗考核组名单</w:t>
      </w:r>
    </w:p>
    <w:p w:rsidR="009A7A3A" w:rsidRDefault="009A7A3A">
      <w:pPr>
        <w:jc w:val="center"/>
        <w:rPr>
          <w:rFonts w:ascii="宋体" w:hAnsi="宋体"/>
          <w:sz w:val="24"/>
        </w:rPr>
      </w:pPr>
    </w:p>
    <w:tbl>
      <w:tblPr>
        <w:tblW w:w="9920" w:type="dxa"/>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615"/>
        <w:gridCol w:w="1147"/>
        <w:gridCol w:w="1430"/>
        <w:gridCol w:w="1002"/>
        <w:gridCol w:w="3724"/>
        <w:gridCol w:w="2002"/>
      </w:tblGrid>
      <w:tr w:rsidR="009A7A3A">
        <w:trPr>
          <w:trHeight w:val="385"/>
        </w:trPr>
        <w:tc>
          <w:tcPr>
            <w:tcW w:w="615" w:type="dxa"/>
          </w:tcPr>
          <w:p w:rsidR="009A7A3A" w:rsidRDefault="00AE72EE">
            <w:pPr>
              <w:jc w:val="center"/>
              <w:rPr>
                <w:rFonts w:ascii="宋体"/>
                <w:color w:val="000000"/>
                <w:sz w:val="24"/>
                <w:szCs w:val="24"/>
              </w:rPr>
            </w:pPr>
            <w:r>
              <w:rPr>
                <w:rFonts w:ascii="宋体" w:hAnsi="宋体" w:hint="eastAsia"/>
                <w:color w:val="000000"/>
                <w:sz w:val="24"/>
                <w:szCs w:val="24"/>
              </w:rPr>
              <w:t>序号</w:t>
            </w:r>
          </w:p>
        </w:tc>
        <w:tc>
          <w:tcPr>
            <w:tcW w:w="1147" w:type="dxa"/>
          </w:tcPr>
          <w:p w:rsidR="009A7A3A" w:rsidRDefault="00AE72EE">
            <w:pPr>
              <w:jc w:val="center"/>
              <w:rPr>
                <w:rFonts w:ascii="宋体"/>
                <w:color w:val="000000"/>
                <w:sz w:val="24"/>
                <w:szCs w:val="24"/>
              </w:rPr>
            </w:pPr>
            <w:r>
              <w:rPr>
                <w:rFonts w:ascii="宋体" w:hAnsi="宋体" w:hint="eastAsia"/>
                <w:color w:val="000000"/>
                <w:sz w:val="24"/>
                <w:szCs w:val="24"/>
              </w:rPr>
              <w:t>姓名</w:t>
            </w:r>
          </w:p>
        </w:tc>
        <w:tc>
          <w:tcPr>
            <w:tcW w:w="1430" w:type="dxa"/>
          </w:tcPr>
          <w:p w:rsidR="009A7A3A" w:rsidRDefault="00AE72EE">
            <w:pPr>
              <w:jc w:val="center"/>
              <w:rPr>
                <w:rFonts w:ascii="宋体"/>
                <w:color w:val="000000"/>
                <w:sz w:val="24"/>
                <w:szCs w:val="24"/>
              </w:rPr>
            </w:pPr>
            <w:r>
              <w:rPr>
                <w:rFonts w:ascii="宋体" w:hAnsi="宋体" w:hint="eastAsia"/>
                <w:color w:val="000000"/>
                <w:sz w:val="24"/>
                <w:szCs w:val="24"/>
              </w:rPr>
              <w:t>职务或职称</w:t>
            </w:r>
          </w:p>
        </w:tc>
        <w:tc>
          <w:tcPr>
            <w:tcW w:w="1002" w:type="dxa"/>
          </w:tcPr>
          <w:p w:rsidR="009A7A3A" w:rsidRDefault="00AE72EE">
            <w:pPr>
              <w:jc w:val="center"/>
              <w:rPr>
                <w:rFonts w:ascii="宋体"/>
                <w:color w:val="000000"/>
                <w:sz w:val="24"/>
                <w:szCs w:val="24"/>
              </w:rPr>
            </w:pPr>
            <w:r>
              <w:rPr>
                <w:rFonts w:ascii="宋体" w:hAnsi="宋体" w:hint="eastAsia"/>
                <w:color w:val="000000"/>
                <w:sz w:val="24"/>
                <w:szCs w:val="24"/>
              </w:rPr>
              <w:t>职责</w:t>
            </w:r>
          </w:p>
        </w:tc>
        <w:tc>
          <w:tcPr>
            <w:tcW w:w="3724" w:type="dxa"/>
          </w:tcPr>
          <w:p w:rsidR="009A7A3A" w:rsidRDefault="00AE72EE">
            <w:pPr>
              <w:jc w:val="center"/>
              <w:rPr>
                <w:rFonts w:ascii="宋体"/>
                <w:color w:val="000000"/>
                <w:sz w:val="24"/>
                <w:szCs w:val="24"/>
              </w:rPr>
            </w:pPr>
            <w:r>
              <w:rPr>
                <w:rFonts w:ascii="宋体" w:hAnsi="宋体" w:hint="eastAsia"/>
                <w:color w:val="000000"/>
                <w:sz w:val="24"/>
                <w:szCs w:val="24"/>
              </w:rPr>
              <w:t>单位</w:t>
            </w:r>
          </w:p>
        </w:tc>
        <w:tc>
          <w:tcPr>
            <w:tcW w:w="2002" w:type="dxa"/>
          </w:tcPr>
          <w:p w:rsidR="009A7A3A" w:rsidRDefault="00AE72EE">
            <w:pPr>
              <w:jc w:val="center"/>
              <w:rPr>
                <w:rFonts w:ascii="宋体"/>
                <w:color w:val="000000"/>
                <w:sz w:val="24"/>
                <w:szCs w:val="24"/>
              </w:rPr>
            </w:pPr>
            <w:r>
              <w:rPr>
                <w:rFonts w:ascii="宋体" w:hAnsi="宋体" w:hint="eastAsia"/>
                <w:color w:val="000000"/>
                <w:sz w:val="24"/>
                <w:szCs w:val="24"/>
              </w:rPr>
              <w:t>签名</w:t>
            </w:r>
          </w:p>
        </w:tc>
      </w:tr>
      <w:tr w:rsidR="00A2545F">
        <w:trPr>
          <w:trHeight w:val="385"/>
        </w:trPr>
        <w:tc>
          <w:tcPr>
            <w:tcW w:w="615" w:type="dxa"/>
            <w:vAlign w:val="center"/>
          </w:tcPr>
          <w:p w:rsidR="00A2545F" w:rsidRDefault="00A2545F">
            <w:pPr>
              <w:jc w:val="center"/>
              <w:rPr>
                <w:rFonts w:ascii="宋体"/>
                <w:color w:val="000000"/>
                <w:sz w:val="24"/>
                <w:szCs w:val="24"/>
              </w:rPr>
            </w:pPr>
            <w:r>
              <w:rPr>
                <w:rFonts w:ascii="宋体" w:hAnsi="宋体"/>
                <w:color w:val="000000"/>
                <w:sz w:val="24"/>
                <w:szCs w:val="24"/>
              </w:rPr>
              <w:t>1</w:t>
            </w:r>
          </w:p>
        </w:tc>
        <w:tc>
          <w:tcPr>
            <w:tcW w:w="1147" w:type="dxa"/>
          </w:tcPr>
          <w:p w:rsidR="00A2545F" w:rsidRDefault="00A2545F" w:rsidP="00C84166">
            <w:pPr>
              <w:jc w:val="center"/>
              <w:rPr>
                <w:rFonts w:ascii="宋体" w:hAnsi="宋体"/>
                <w:color w:val="000000"/>
                <w:sz w:val="24"/>
                <w:szCs w:val="24"/>
              </w:rPr>
            </w:pPr>
            <w:r>
              <w:rPr>
                <w:rFonts w:ascii="宋体" w:hAnsi="宋体" w:hint="eastAsia"/>
                <w:color w:val="000000"/>
                <w:sz w:val="24"/>
                <w:szCs w:val="24"/>
              </w:rPr>
              <w:t>王克华</w:t>
            </w:r>
          </w:p>
        </w:tc>
        <w:tc>
          <w:tcPr>
            <w:tcW w:w="1430" w:type="dxa"/>
          </w:tcPr>
          <w:p w:rsidR="00A2545F" w:rsidRDefault="00A2545F" w:rsidP="00C84166">
            <w:pPr>
              <w:jc w:val="center"/>
              <w:rPr>
                <w:rFonts w:ascii="宋体" w:hAnsi="宋体"/>
                <w:color w:val="000000"/>
                <w:sz w:val="24"/>
                <w:szCs w:val="24"/>
              </w:rPr>
            </w:pPr>
            <w:r>
              <w:rPr>
                <w:rFonts w:ascii="宋体" w:hAnsi="宋体" w:hint="eastAsia"/>
                <w:color w:val="000000"/>
                <w:sz w:val="24"/>
                <w:szCs w:val="24"/>
              </w:rPr>
              <w:t>工程师</w:t>
            </w:r>
          </w:p>
        </w:tc>
        <w:tc>
          <w:tcPr>
            <w:tcW w:w="1002" w:type="dxa"/>
            <w:vAlign w:val="center"/>
          </w:tcPr>
          <w:p w:rsidR="00A2545F" w:rsidRDefault="00A2545F" w:rsidP="00C84166">
            <w:pPr>
              <w:jc w:val="center"/>
              <w:rPr>
                <w:rFonts w:ascii="宋体" w:hAnsi="宋体"/>
                <w:color w:val="000000"/>
                <w:sz w:val="24"/>
                <w:szCs w:val="24"/>
              </w:rPr>
            </w:pPr>
            <w:r>
              <w:rPr>
                <w:rFonts w:ascii="宋体" w:hAnsi="宋体" w:hint="eastAsia"/>
                <w:color w:val="000000"/>
                <w:sz w:val="24"/>
                <w:szCs w:val="24"/>
              </w:rPr>
              <w:t>组长</w:t>
            </w:r>
          </w:p>
        </w:tc>
        <w:tc>
          <w:tcPr>
            <w:tcW w:w="3724" w:type="dxa"/>
          </w:tcPr>
          <w:p w:rsidR="00A2545F" w:rsidRDefault="00A2545F" w:rsidP="00C84166">
            <w:r>
              <w:rPr>
                <w:rFonts w:ascii="宋体" w:hAnsi="宋体" w:hint="eastAsia"/>
                <w:color w:val="000000"/>
                <w:sz w:val="24"/>
                <w:szCs w:val="24"/>
              </w:rPr>
              <w:t>新疆维吾尔自治区环境监测总站</w:t>
            </w:r>
          </w:p>
        </w:tc>
        <w:tc>
          <w:tcPr>
            <w:tcW w:w="2002" w:type="dxa"/>
          </w:tcPr>
          <w:p w:rsidR="00A2545F" w:rsidRDefault="00A2545F">
            <w:pPr>
              <w:jc w:val="center"/>
              <w:rPr>
                <w:rFonts w:ascii="宋体" w:hAnsi="宋体"/>
                <w:color w:val="000000"/>
                <w:sz w:val="24"/>
                <w:szCs w:val="24"/>
              </w:rPr>
            </w:pPr>
          </w:p>
        </w:tc>
      </w:tr>
      <w:tr w:rsidR="00A2545F">
        <w:trPr>
          <w:trHeight w:val="385"/>
        </w:trPr>
        <w:tc>
          <w:tcPr>
            <w:tcW w:w="615" w:type="dxa"/>
            <w:vAlign w:val="center"/>
          </w:tcPr>
          <w:p w:rsidR="00A2545F" w:rsidRDefault="00A2545F">
            <w:pPr>
              <w:jc w:val="center"/>
              <w:rPr>
                <w:rFonts w:ascii="宋体" w:hAnsi="宋体"/>
                <w:color w:val="000000"/>
                <w:sz w:val="24"/>
                <w:szCs w:val="24"/>
              </w:rPr>
            </w:pPr>
            <w:r>
              <w:rPr>
                <w:rFonts w:ascii="宋体" w:hAnsi="宋体" w:hint="eastAsia"/>
                <w:color w:val="000000"/>
                <w:sz w:val="24"/>
                <w:szCs w:val="24"/>
              </w:rPr>
              <w:t>2</w:t>
            </w:r>
          </w:p>
        </w:tc>
        <w:tc>
          <w:tcPr>
            <w:tcW w:w="1147" w:type="dxa"/>
          </w:tcPr>
          <w:p w:rsidR="00A2545F" w:rsidRDefault="00A2545F" w:rsidP="00840399">
            <w:pPr>
              <w:jc w:val="center"/>
              <w:rPr>
                <w:rFonts w:ascii="宋体" w:hAnsi="宋体"/>
                <w:color w:val="000000"/>
                <w:sz w:val="24"/>
                <w:szCs w:val="24"/>
              </w:rPr>
            </w:pPr>
            <w:r>
              <w:rPr>
                <w:rFonts w:ascii="宋体" w:hAnsi="宋体" w:hint="eastAsia"/>
                <w:color w:val="000000"/>
                <w:sz w:val="24"/>
                <w:szCs w:val="24"/>
              </w:rPr>
              <w:t>达</w:t>
            </w:r>
            <w:r w:rsidR="00840399">
              <w:rPr>
                <w:rFonts w:ascii="宋体" w:hAnsi="宋体" w:hint="eastAsia"/>
                <w:color w:val="000000"/>
                <w:sz w:val="24"/>
                <w:szCs w:val="24"/>
              </w:rPr>
              <w:t>莉</w:t>
            </w:r>
            <w:r>
              <w:rPr>
                <w:rFonts w:ascii="宋体" w:hAnsi="宋体" w:hint="eastAsia"/>
                <w:color w:val="000000"/>
                <w:sz w:val="24"/>
                <w:szCs w:val="24"/>
              </w:rPr>
              <w:t>芳</w:t>
            </w:r>
          </w:p>
        </w:tc>
        <w:tc>
          <w:tcPr>
            <w:tcW w:w="1430" w:type="dxa"/>
          </w:tcPr>
          <w:p w:rsidR="00A2545F" w:rsidRDefault="00A2545F" w:rsidP="00C84166">
            <w:pPr>
              <w:jc w:val="center"/>
              <w:rPr>
                <w:rFonts w:ascii="宋体" w:hAnsi="宋体"/>
                <w:color w:val="000000"/>
                <w:sz w:val="24"/>
                <w:szCs w:val="24"/>
              </w:rPr>
            </w:pPr>
            <w:r>
              <w:rPr>
                <w:rFonts w:ascii="宋体" w:hAnsi="宋体" w:hint="eastAsia"/>
                <w:color w:val="000000"/>
                <w:sz w:val="24"/>
                <w:szCs w:val="24"/>
              </w:rPr>
              <w:t>工程师</w:t>
            </w:r>
          </w:p>
        </w:tc>
        <w:tc>
          <w:tcPr>
            <w:tcW w:w="1002" w:type="dxa"/>
            <w:vAlign w:val="center"/>
          </w:tcPr>
          <w:p w:rsidR="00A2545F" w:rsidRDefault="00A2545F" w:rsidP="00C84166">
            <w:pPr>
              <w:jc w:val="center"/>
            </w:pPr>
            <w:r>
              <w:rPr>
                <w:rFonts w:ascii="宋体" w:hAnsi="宋体" w:hint="eastAsia"/>
                <w:color w:val="000000"/>
                <w:sz w:val="24"/>
                <w:szCs w:val="24"/>
              </w:rPr>
              <w:t>组员</w:t>
            </w:r>
          </w:p>
        </w:tc>
        <w:tc>
          <w:tcPr>
            <w:tcW w:w="3724" w:type="dxa"/>
          </w:tcPr>
          <w:p w:rsidR="00A2545F" w:rsidRDefault="00A2545F" w:rsidP="00C84166">
            <w:r>
              <w:rPr>
                <w:rFonts w:ascii="宋体" w:hAnsi="宋体" w:hint="eastAsia"/>
                <w:color w:val="000000"/>
                <w:sz w:val="24"/>
                <w:szCs w:val="24"/>
              </w:rPr>
              <w:t>新疆维吾尔自治区环境监测总站</w:t>
            </w:r>
          </w:p>
        </w:tc>
        <w:tc>
          <w:tcPr>
            <w:tcW w:w="2002" w:type="dxa"/>
          </w:tcPr>
          <w:p w:rsidR="00A2545F" w:rsidRDefault="00A2545F">
            <w:pPr>
              <w:jc w:val="center"/>
              <w:rPr>
                <w:rFonts w:ascii="宋体" w:hAnsi="宋体"/>
                <w:color w:val="000000"/>
                <w:sz w:val="24"/>
                <w:szCs w:val="24"/>
              </w:rPr>
            </w:pPr>
          </w:p>
        </w:tc>
      </w:tr>
      <w:tr w:rsidR="00A2545F">
        <w:trPr>
          <w:trHeight w:val="385"/>
        </w:trPr>
        <w:tc>
          <w:tcPr>
            <w:tcW w:w="615" w:type="dxa"/>
            <w:vAlign w:val="center"/>
          </w:tcPr>
          <w:p w:rsidR="00A2545F" w:rsidRDefault="00A2545F">
            <w:pPr>
              <w:jc w:val="center"/>
              <w:rPr>
                <w:rFonts w:ascii="宋体" w:hAnsi="宋体"/>
                <w:color w:val="000000"/>
                <w:sz w:val="24"/>
                <w:szCs w:val="24"/>
              </w:rPr>
            </w:pPr>
            <w:r>
              <w:rPr>
                <w:rFonts w:ascii="宋体" w:hAnsi="宋体" w:hint="eastAsia"/>
                <w:color w:val="000000"/>
                <w:sz w:val="24"/>
                <w:szCs w:val="24"/>
              </w:rPr>
              <w:t>3</w:t>
            </w:r>
          </w:p>
        </w:tc>
        <w:tc>
          <w:tcPr>
            <w:tcW w:w="1147" w:type="dxa"/>
          </w:tcPr>
          <w:p w:rsidR="00A2545F" w:rsidRDefault="00A2545F" w:rsidP="00C84166">
            <w:pPr>
              <w:jc w:val="center"/>
              <w:rPr>
                <w:rFonts w:ascii="宋体" w:hAnsi="宋体"/>
                <w:color w:val="000000"/>
                <w:sz w:val="24"/>
                <w:szCs w:val="24"/>
              </w:rPr>
            </w:pPr>
            <w:r>
              <w:rPr>
                <w:rFonts w:ascii="宋体" w:hAnsi="宋体" w:hint="eastAsia"/>
                <w:color w:val="000000"/>
                <w:sz w:val="24"/>
                <w:szCs w:val="24"/>
              </w:rPr>
              <w:t>尤斌</w:t>
            </w:r>
          </w:p>
        </w:tc>
        <w:tc>
          <w:tcPr>
            <w:tcW w:w="1430" w:type="dxa"/>
          </w:tcPr>
          <w:p w:rsidR="00A2545F" w:rsidRDefault="00A2545F" w:rsidP="00C84166">
            <w:pPr>
              <w:jc w:val="center"/>
              <w:rPr>
                <w:rFonts w:ascii="宋体" w:hAnsi="宋体"/>
                <w:color w:val="000000"/>
                <w:sz w:val="24"/>
                <w:szCs w:val="24"/>
              </w:rPr>
            </w:pPr>
            <w:r>
              <w:rPr>
                <w:rFonts w:ascii="宋体" w:hAnsi="宋体" w:hint="eastAsia"/>
                <w:color w:val="000000"/>
                <w:sz w:val="24"/>
                <w:szCs w:val="24"/>
              </w:rPr>
              <w:t>工程师</w:t>
            </w:r>
          </w:p>
        </w:tc>
        <w:tc>
          <w:tcPr>
            <w:tcW w:w="1002" w:type="dxa"/>
            <w:vAlign w:val="center"/>
          </w:tcPr>
          <w:p w:rsidR="00A2545F" w:rsidRDefault="00A2545F" w:rsidP="00C84166">
            <w:pPr>
              <w:jc w:val="center"/>
            </w:pPr>
            <w:r>
              <w:rPr>
                <w:rFonts w:ascii="宋体" w:hAnsi="宋体" w:hint="eastAsia"/>
                <w:color w:val="000000"/>
                <w:sz w:val="24"/>
                <w:szCs w:val="24"/>
              </w:rPr>
              <w:t>组员</w:t>
            </w:r>
          </w:p>
        </w:tc>
        <w:tc>
          <w:tcPr>
            <w:tcW w:w="3724" w:type="dxa"/>
          </w:tcPr>
          <w:p w:rsidR="00A2545F" w:rsidRDefault="00A2545F" w:rsidP="00C84166">
            <w:r>
              <w:rPr>
                <w:rFonts w:ascii="宋体" w:hAnsi="宋体" w:hint="eastAsia"/>
                <w:color w:val="000000"/>
                <w:sz w:val="24"/>
                <w:szCs w:val="24"/>
              </w:rPr>
              <w:t>新疆维吾尔自治区环境监测总站</w:t>
            </w:r>
          </w:p>
        </w:tc>
        <w:tc>
          <w:tcPr>
            <w:tcW w:w="2002" w:type="dxa"/>
          </w:tcPr>
          <w:p w:rsidR="00A2545F" w:rsidRDefault="00A2545F">
            <w:pPr>
              <w:jc w:val="center"/>
              <w:rPr>
                <w:rFonts w:ascii="宋体" w:hAnsi="宋体"/>
                <w:color w:val="000000"/>
                <w:sz w:val="24"/>
                <w:szCs w:val="24"/>
              </w:rPr>
            </w:pPr>
          </w:p>
        </w:tc>
      </w:tr>
      <w:tr w:rsidR="00A2545F">
        <w:trPr>
          <w:trHeight w:val="385"/>
        </w:trPr>
        <w:tc>
          <w:tcPr>
            <w:tcW w:w="615" w:type="dxa"/>
            <w:vAlign w:val="center"/>
          </w:tcPr>
          <w:p w:rsidR="00A2545F" w:rsidRDefault="00A2545F">
            <w:pPr>
              <w:jc w:val="center"/>
              <w:rPr>
                <w:rFonts w:ascii="宋体" w:hAnsi="宋体"/>
                <w:color w:val="000000"/>
                <w:sz w:val="24"/>
                <w:szCs w:val="24"/>
              </w:rPr>
            </w:pPr>
            <w:r>
              <w:rPr>
                <w:rFonts w:ascii="宋体" w:hAnsi="宋体" w:hint="eastAsia"/>
                <w:color w:val="000000"/>
                <w:sz w:val="24"/>
                <w:szCs w:val="24"/>
              </w:rPr>
              <w:t>4</w:t>
            </w:r>
          </w:p>
        </w:tc>
        <w:tc>
          <w:tcPr>
            <w:tcW w:w="1147" w:type="dxa"/>
          </w:tcPr>
          <w:p w:rsidR="00A2545F" w:rsidRDefault="00A2545F" w:rsidP="00C84166">
            <w:pPr>
              <w:jc w:val="center"/>
              <w:rPr>
                <w:rFonts w:ascii="宋体" w:hAnsi="宋体"/>
                <w:color w:val="000000"/>
                <w:sz w:val="24"/>
                <w:szCs w:val="24"/>
              </w:rPr>
            </w:pPr>
            <w:r>
              <w:rPr>
                <w:rFonts w:ascii="宋体" w:hAnsi="宋体" w:hint="eastAsia"/>
                <w:color w:val="000000"/>
                <w:sz w:val="24"/>
                <w:szCs w:val="24"/>
              </w:rPr>
              <w:t>王昭申</w:t>
            </w:r>
          </w:p>
        </w:tc>
        <w:tc>
          <w:tcPr>
            <w:tcW w:w="1430" w:type="dxa"/>
          </w:tcPr>
          <w:p w:rsidR="00A2545F" w:rsidRDefault="00A2545F" w:rsidP="00C84166">
            <w:pPr>
              <w:jc w:val="center"/>
              <w:rPr>
                <w:rFonts w:ascii="宋体" w:hAnsi="宋体"/>
                <w:color w:val="000000"/>
                <w:sz w:val="24"/>
                <w:szCs w:val="24"/>
              </w:rPr>
            </w:pPr>
            <w:r>
              <w:rPr>
                <w:rFonts w:ascii="宋体" w:hAnsi="宋体" w:hint="eastAsia"/>
                <w:color w:val="000000"/>
                <w:sz w:val="24"/>
                <w:szCs w:val="24"/>
              </w:rPr>
              <w:t>工程师</w:t>
            </w:r>
          </w:p>
        </w:tc>
        <w:tc>
          <w:tcPr>
            <w:tcW w:w="1002" w:type="dxa"/>
            <w:vAlign w:val="center"/>
          </w:tcPr>
          <w:p w:rsidR="00A2545F" w:rsidRDefault="00A2545F" w:rsidP="00C84166">
            <w:pPr>
              <w:jc w:val="center"/>
            </w:pPr>
            <w:r>
              <w:rPr>
                <w:rFonts w:ascii="宋体" w:hAnsi="宋体" w:hint="eastAsia"/>
                <w:color w:val="000000"/>
                <w:sz w:val="24"/>
                <w:szCs w:val="24"/>
              </w:rPr>
              <w:t>组员</w:t>
            </w:r>
          </w:p>
        </w:tc>
        <w:tc>
          <w:tcPr>
            <w:tcW w:w="3724" w:type="dxa"/>
          </w:tcPr>
          <w:p w:rsidR="00A2545F" w:rsidRDefault="00A2545F" w:rsidP="00C84166">
            <w:r>
              <w:rPr>
                <w:rFonts w:ascii="宋体" w:hAnsi="宋体" w:hint="eastAsia"/>
                <w:color w:val="000000"/>
                <w:sz w:val="24"/>
                <w:szCs w:val="24"/>
              </w:rPr>
              <w:t>新疆维吾尔自治区环境监测总站</w:t>
            </w:r>
          </w:p>
        </w:tc>
        <w:tc>
          <w:tcPr>
            <w:tcW w:w="2002" w:type="dxa"/>
          </w:tcPr>
          <w:p w:rsidR="00A2545F" w:rsidRDefault="00A2545F">
            <w:pPr>
              <w:jc w:val="center"/>
              <w:rPr>
                <w:rFonts w:ascii="宋体" w:hAnsi="宋体"/>
                <w:color w:val="000000"/>
                <w:sz w:val="24"/>
                <w:szCs w:val="24"/>
              </w:rPr>
            </w:pPr>
          </w:p>
        </w:tc>
      </w:tr>
    </w:tbl>
    <w:p w:rsidR="009A7A3A" w:rsidRDefault="009A7A3A">
      <w:pPr>
        <w:jc w:val="left"/>
        <w:rPr>
          <w:rFonts w:ascii="宋体" w:hAnsi="宋体"/>
        </w:rPr>
      </w:pPr>
    </w:p>
    <w:p w:rsidR="009A7A3A" w:rsidRDefault="0015359F">
      <w:pPr>
        <w:spacing w:line="0" w:lineRule="atLeast"/>
        <w:jc w:val="center"/>
      </w:pPr>
      <w:r w:rsidRPr="0015359F">
        <w:rPr>
          <w:rFonts w:ascii="宋体" w:hAnsi="宋体"/>
        </w:rPr>
        <w:pict>
          <v:shapetype id="_x0000_t202" coordsize="21600,21600" o:spt="202" path="m,l,21600r21600,l21600,xe">
            <v:stroke joinstyle="miter"/>
            <v:path gradientshapeok="t" o:connecttype="rect"/>
          </v:shapetype>
          <v:shape id="Text Box 2" o:spid="_x0000_s1026" type="#_x0000_t202" style="position:absolute;left:0;text-align:left;margin-left:-1.15pt;margin-top:44.85pt;width:468pt;height:451.6pt;z-index:251660288" o:gfxdata="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jkf3fYAAAACQEAAA8A&#10;AAAAAAAAAQAgAAAAIgAAAGRycy9kb3ducmV2LnhtbFBLAQIUABQAAAAIAIdO4kBjyx5LFwIAADkE&#10;AAAOAAAAAAAAAAEAIAAAACcBAABkcnMvZTJvRG9jLnhtbFBLBQYAAAAABgAGAFkBAACwBQAAAAA=&#10;">
            <v:textbox>
              <w:txbxContent>
                <w:p w:rsidR="00D9091D" w:rsidRDefault="00D9091D" w:rsidP="00840399">
                  <w:pPr>
                    <w:spacing w:beforeLines="50" w:line="360" w:lineRule="auto"/>
                    <w:jc w:val="center"/>
                  </w:pPr>
                  <w:r>
                    <w:rPr>
                      <w:rFonts w:ascii="宋体" w:hAnsi="宋体" w:hint="eastAsia"/>
                      <w:b/>
                      <w:sz w:val="28"/>
                    </w:rPr>
                    <w:t>审批意见</w:t>
                  </w: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pPr>
                </w:p>
                <w:p w:rsidR="00D9091D" w:rsidRDefault="00D9091D">
                  <w:pPr>
                    <w:jc w:val="left"/>
                    <w:rPr>
                      <w:b/>
                      <w:sz w:val="24"/>
                    </w:rPr>
                  </w:pPr>
                  <w:r>
                    <w:rPr>
                      <w:rFonts w:hint="eastAsia"/>
                      <w:b/>
                      <w:sz w:val="24"/>
                    </w:rPr>
                    <w:t>批准人：</w:t>
                  </w:r>
                  <w:r>
                    <w:rPr>
                      <w:rFonts w:hint="eastAsia"/>
                      <w:b/>
                      <w:sz w:val="24"/>
                    </w:rPr>
                    <w:t xml:space="preserve">                   </w:t>
                  </w:r>
                  <w:r>
                    <w:rPr>
                      <w:rFonts w:hint="eastAsia"/>
                      <w:b/>
                      <w:sz w:val="24"/>
                    </w:rPr>
                    <w:t>批准单位盖章</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xbxContent>
            </v:textbox>
          </v:shape>
        </w:pict>
      </w:r>
    </w:p>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 w:rsidR="009A7A3A" w:rsidRDefault="009A7A3A">
      <w:pPr>
        <w:rPr>
          <w:b/>
          <w:bCs/>
        </w:rPr>
      </w:pPr>
    </w:p>
    <w:sectPr w:rsidR="009A7A3A" w:rsidSect="009A7A3A">
      <w:pgSz w:w="11906" w:h="16838"/>
      <w:pgMar w:top="1418" w:right="1418"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3FC" w:rsidRDefault="009023FC" w:rsidP="009A7A3A">
      <w:r>
        <w:separator/>
      </w:r>
    </w:p>
  </w:endnote>
  <w:endnote w:type="continuationSeparator" w:id="1">
    <w:p w:rsidR="009023FC" w:rsidRDefault="009023FC" w:rsidP="009A7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1D" w:rsidRDefault="00D9091D">
    <w:pPr>
      <w:pStyle w:val="a3"/>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3FC" w:rsidRDefault="009023FC" w:rsidP="009A7A3A">
      <w:r>
        <w:separator/>
      </w:r>
    </w:p>
  </w:footnote>
  <w:footnote w:type="continuationSeparator" w:id="1">
    <w:p w:rsidR="009023FC" w:rsidRDefault="009023FC" w:rsidP="009A7A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62D3F"/>
    <w:rsid w:val="00001936"/>
    <w:rsid w:val="00003D40"/>
    <w:rsid w:val="00005CC3"/>
    <w:rsid w:val="00007FC0"/>
    <w:rsid w:val="000147C1"/>
    <w:rsid w:val="00014E8D"/>
    <w:rsid w:val="0001593A"/>
    <w:rsid w:val="000161A9"/>
    <w:rsid w:val="000172CD"/>
    <w:rsid w:val="00025AB5"/>
    <w:rsid w:val="000339C9"/>
    <w:rsid w:val="00041AFE"/>
    <w:rsid w:val="00044F79"/>
    <w:rsid w:val="00045539"/>
    <w:rsid w:val="000464BB"/>
    <w:rsid w:val="00051F2C"/>
    <w:rsid w:val="00051F97"/>
    <w:rsid w:val="00057761"/>
    <w:rsid w:val="00057986"/>
    <w:rsid w:val="00060F9E"/>
    <w:rsid w:val="00061E4F"/>
    <w:rsid w:val="00062E58"/>
    <w:rsid w:val="000714D3"/>
    <w:rsid w:val="00073B3A"/>
    <w:rsid w:val="00075FF1"/>
    <w:rsid w:val="00087CD9"/>
    <w:rsid w:val="00090824"/>
    <w:rsid w:val="000A2E43"/>
    <w:rsid w:val="000A3B25"/>
    <w:rsid w:val="000B6AC9"/>
    <w:rsid w:val="000C3F95"/>
    <w:rsid w:val="000C5ED4"/>
    <w:rsid w:val="000D1BAB"/>
    <w:rsid w:val="000D6C57"/>
    <w:rsid w:val="000D78E5"/>
    <w:rsid w:val="000E13B6"/>
    <w:rsid w:val="000E2AEB"/>
    <w:rsid w:val="000F063F"/>
    <w:rsid w:val="000F11A1"/>
    <w:rsid w:val="000F434E"/>
    <w:rsid w:val="000F7C4A"/>
    <w:rsid w:val="00100051"/>
    <w:rsid w:val="00103A77"/>
    <w:rsid w:val="00117B65"/>
    <w:rsid w:val="00121730"/>
    <w:rsid w:val="001217A7"/>
    <w:rsid w:val="0012346E"/>
    <w:rsid w:val="00125410"/>
    <w:rsid w:val="00130B3A"/>
    <w:rsid w:val="00134E09"/>
    <w:rsid w:val="00135914"/>
    <w:rsid w:val="00135A2C"/>
    <w:rsid w:val="00136FCC"/>
    <w:rsid w:val="00146060"/>
    <w:rsid w:val="0015359F"/>
    <w:rsid w:val="00156840"/>
    <w:rsid w:val="00161650"/>
    <w:rsid w:val="00163FA8"/>
    <w:rsid w:val="0017243F"/>
    <w:rsid w:val="001779FA"/>
    <w:rsid w:val="00183779"/>
    <w:rsid w:val="0018451C"/>
    <w:rsid w:val="001847C4"/>
    <w:rsid w:val="00190A07"/>
    <w:rsid w:val="001957AC"/>
    <w:rsid w:val="001A0058"/>
    <w:rsid w:val="001A278A"/>
    <w:rsid w:val="001A2D4C"/>
    <w:rsid w:val="001A4177"/>
    <w:rsid w:val="001A595C"/>
    <w:rsid w:val="001C494A"/>
    <w:rsid w:val="001D20B8"/>
    <w:rsid w:val="001D4ABF"/>
    <w:rsid w:val="001D5201"/>
    <w:rsid w:val="001D6206"/>
    <w:rsid w:val="001D664E"/>
    <w:rsid w:val="001D781E"/>
    <w:rsid w:val="001E0928"/>
    <w:rsid w:val="001E33F6"/>
    <w:rsid w:val="001E61FD"/>
    <w:rsid w:val="001F3D67"/>
    <w:rsid w:val="001F3F8C"/>
    <w:rsid w:val="00205A25"/>
    <w:rsid w:val="00211376"/>
    <w:rsid w:val="00232DE2"/>
    <w:rsid w:val="00240064"/>
    <w:rsid w:val="002428CB"/>
    <w:rsid w:val="00243129"/>
    <w:rsid w:val="00256F46"/>
    <w:rsid w:val="00257B83"/>
    <w:rsid w:val="002629F6"/>
    <w:rsid w:val="00265A37"/>
    <w:rsid w:val="002673FE"/>
    <w:rsid w:val="00272DF8"/>
    <w:rsid w:val="00294FF7"/>
    <w:rsid w:val="0029636E"/>
    <w:rsid w:val="002A069F"/>
    <w:rsid w:val="002A0965"/>
    <w:rsid w:val="002A272C"/>
    <w:rsid w:val="002A6FCE"/>
    <w:rsid w:val="002B2AE3"/>
    <w:rsid w:val="002C1D31"/>
    <w:rsid w:val="002C248C"/>
    <w:rsid w:val="002D0E47"/>
    <w:rsid w:val="002D4316"/>
    <w:rsid w:val="002E3389"/>
    <w:rsid w:val="002E5248"/>
    <w:rsid w:val="002F0888"/>
    <w:rsid w:val="002F1173"/>
    <w:rsid w:val="002F1E87"/>
    <w:rsid w:val="002F3238"/>
    <w:rsid w:val="00305AEF"/>
    <w:rsid w:val="003113FD"/>
    <w:rsid w:val="0031255E"/>
    <w:rsid w:val="00313187"/>
    <w:rsid w:val="003168EB"/>
    <w:rsid w:val="0032043F"/>
    <w:rsid w:val="00320E3F"/>
    <w:rsid w:val="00322A92"/>
    <w:rsid w:val="0032420A"/>
    <w:rsid w:val="00327C41"/>
    <w:rsid w:val="003319C7"/>
    <w:rsid w:val="003323A0"/>
    <w:rsid w:val="003346AB"/>
    <w:rsid w:val="003359A4"/>
    <w:rsid w:val="00344A5D"/>
    <w:rsid w:val="00346358"/>
    <w:rsid w:val="00351C40"/>
    <w:rsid w:val="00354023"/>
    <w:rsid w:val="00357F23"/>
    <w:rsid w:val="00364204"/>
    <w:rsid w:val="00367C5C"/>
    <w:rsid w:val="00387014"/>
    <w:rsid w:val="00390927"/>
    <w:rsid w:val="0039097D"/>
    <w:rsid w:val="00392A88"/>
    <w:rsid w:val="003952CA"/>
    <w:rsid w:val="00395413"/>
    <w:rsid w:val="00397B51"/>
    <w:rsid w:val="003A52C9"/>
    <w:rsid w:val="003A571D"/>
    <w:rsid w:val="003A75C0"/>
    <w:rsid w:val="003B665B"/>
    <w:rsid w:val="003C0C9C"/>
    <w:rsid w:val="003C292A"/>
    <w:rsid w:val="003D077B"/>
    <w:rsid w:val="003D461F"/>
    <w:rsid w:val="003D770C"/>
    <w:rsid w:val="003E702B"/>
    <w:rsid w:val="003F2C01"/>
    <w:rsid w:val="004147EE"/>
    <w:rsid w:val="0041519F"/>
    <w:rsid w:val="0042543C"/>
    <w:rsid w:val="0042671A"/>
    <w:rsid w:val="00440903"/>
    <w:rsid w:val="00440CC8"/>
    <w:rsid w:val="00444D61"/>
    <w:rsid w:val="00444DB9"/>
    <w:rsid w:val="00451EB0"/>
    <w:rsid w:val="00452935"/>
    <w:rsid w:val="00454325"/>
    <w:rsid w:val="0045586B"/>
    <w:rsid w:val="00463F4F"/>
    <w:rsid w:val="00467F51"/>
    <w:rsid w:val="00471F6C"/>
    <w:rsid w:val="00477E8E"/>
    <w:rsid w:val="00481E2A"/>
    <w:rsid w:val="0048209E"/>
    <w:rsid w:val="004969D5"/>
    <w:rsid w:val="004A59C3"/>
    <w:rsid w:val="004B0128"/>
    <w:rsid w:val="004B2908"/>
    <w:rsid w:val="004C1D9F"/>
    <w:rsid w:val="004C574A"/>
    <w:rsid w:val="004C5C27"/>
    <w:rsid w:val="004C5EE5"/>
    <w:rsid w:val="004D14F3"/>
    <w:rsid w:val="004D5CC5"/>
    <w:rsid w:val="004E4A09"/>
    <w:rsid w:val="004F0C56"/>
    <w:rsid w:val="004F4101"/>
    <w:rsid w:val="004F4E0A"/>
    <w:rsid w:val="004F67AE"/>
    <w:rsid w:val="004F7519"/>
    <w:rsid w:val="00506AC5"/>
    <w:rsid w:val="00506CB3"/>
    <w:rsid w:val="00517B97"/>
    <w:rsid w:val="005224EE"/>
    <w:rsid w:val="00527553"/>
    <w:rsid w:val="00532041"/>
    <w:rsid w:val="005372CF"/>
    <w:rsid w:val="0054366B"/>
    <w:rsid w:val="0054585B"/>
    <w:rsid w:val="0055011A"/>
    <w:rsid w:val="00550971"/>
    <w:rsid w:val="00552A43"/>
    <w:rsid w:val="00553A2F"/>
    <w:rsid w:val="00556AB5"/>
    <w:rsid w:val="00561388"/>
    <w:rsid w:val="00562197"/>
    <w:rsid w:val="00565227"/>
    <w:rsid w:val="00582085"/>
    <w:rsid w:val="005831EE"/>
    <w:rsid w:val="00586C45"/>
    <w:rsid w:val="005871A9"/>
    <w:rsid w:val="005878D5"/>
    <w:rsid w:val="00587C07"/>
    <w:rsid w:val="00587C0F"/>
    <w:rsid w:val="00587C9B"/>
    <w:rsid w:val="00592FE7"/>
    <w:rsid w:val="00595B69"/>
    <w:rsid w:val="00596C74"/>
    <w:rsid w:val="005A16ED"/>
    <w:rsid w:val="005A6A9C"/>
    <w:rsid w:val="005B400A"/>
    <w:rsid w:val="005D1927"/>
    <w:rsid w:val="005D3B05"/>
    <w:rsid w:val="005D4706"/>
    <w:rsid w:val="005E1627"/>
    <w:rsid w:val="005F11FA"/>
    <w:rsid w:val="005F75F5"/>
    <w:rsid w:val="006005B0"/>
    <w:rsid w:val="00601EE8"/>
    <w:rsid w:val="0060641E"/>
    <w:rsid w:val="00611C1E"/>
    <w:rsid w:val="006134C6"/>
    <w:rsid w:val="00614972"/>
    <w:rsid w:val="00615D14"/>
    <w:rsid w:val="00624514"/>
    <w:rsid w:val="00624635"/>
    <w:rsid w:val="006313CD"/>
    <w:rsid w:val="00634A66"/>
    <w:rsid w:val="00637270"/>
    <w:rsid w:val="006374B3"/>
    <w:rsid w:val="006376ED"/>
    <w:rsid w:val="006479C3"/>
    <w:rsid w:val="00651C02"/>
    <w:rsid w:val="00655CE0"/>
    <w:rsid w:val="0066593D"/>
    <w:rsid w:val="0067202B"/>
    <w:rsid w:val="00673CBE"/>
    <w:rsid w:val="006842B8"/>
    <w:rsid w:val="0068572F"/>
    <w:rsid w:val="00687E4E"/>
    <w:rsid w:val="00694878"/>
    <w:rsid w:val="006A6721"/>
    <w:rsid w:val="006B2D3D"/>
    <w:rsid w:val="006B337A"/>
    <w:rsid w:val="006C170D"/>
    <w:rsid w:val="006C384B"/>
    <w:rsid w:val="006C3A59"/>
    <w:rsid w:val="006E0148"/>
    <w:rsid w:val="006E223B"/>
    <w:rsid w:val="006E7DBB"/>
    <w:rsid w:val="006F0990"/>
    <w:rsid w:val="006F33CA"/>
    <w:rsid w:val="006F3F17"/>
    <w:rsid w:val="006F7F01"/>
    <w:rsid w:val="00700466"/>
    <w:rsid w:val="007004AA"/>
    <w:rsid w:val="00705DA2"/>
    <w:rsid w:val="00711863"/>
    <w:rsid w:val="0071427C"/>
    <w:rsid w:val="00714EF9"/>
    <w:rsid w:val="007228DE"/>
    <w:rsid w:val="0072551A"/>
    <w:rsid w:val="00727DAD"/>
    <w:rsid w:val="00734EA0"/>
    <w:rsid w:val="00736C9B"/>
    <w:rsid w:val="007370C1"/>
    <w:rsid w:val="007407F0"/>
    <w:rsid w:val="007427BF"/>
    <w:rsid w:val="00744B62"/>
    <w:rsid w:val="00746213"/>
    <w:rsid w:val="00750E81"/>
    <w:rsid w:val="0075318A"/>
    <w:rsid w:val="00755B34"/>
    <w:rsid w:val="007570D0"/>
    <w:rsid w:val="00773ABB"/>
    <w:rsid w:val="00775C90"/>
    <w:rsid w:val="00777DDD"/>
    <w:rsid w:val="007832F3"/>
    <w:rsid w:val="0079598A"/>
    <w:rsid w:val="007977B5"/>
    <w:rsid w:val="007A191E"/>
    <w:rsid w:val="007A41AB"/>
    <w:rsid w:val="007A7715"/>
    <w:rsid w:val="007B2A1E"/>
    <w:rsid w:val="007B3991"/>
    <w:rsid w:val="007B3E43"/>
    <w:rsid w:val="007B422E"/>
    <w:rsid w:val="007C1BF1"/>
    <w:rsid w:val="007C1E8D"/>
    <w:rsid w:val="007C6AAB"/>
    <w:rsid w:val="007D1401"/>
    <w:rsid w:val="00805E71"/>
    <w:rsid w:val="0081189B"/>
    <w:rsid w:val="00813DA8"/>
    <w:rsid w:val="00824347"/>
    <w:rsid w:val="008244C4"/>
    <w:rsid w:val="00824EE2"/>
    <w:rsid w:val="0082741E"/>
    <w:rsid w:val="00831987"/>
    <w:rsid w:val="00840399"/>
    <w:rsid w:val="00840936"/>
    <w:rsid w:val="00843A96"/>
    <w:rsid w:val="0084606F"/>
    <w:rsid w:val="00847AE7"/>
    <w:rsid w:val="008555AF"/>
    <w:rsid w:val="00862D3F"/>
    <w:rsid w:val="00865328"/>
    <w:rsid w:val="00880997"/>
    <w:rsid w:val="0088338C"/>
    <w:rsid w:val="00884FBF"/>
    <w:rsid w:val="00890096"/>
    <w:rsid w:val="00892BA4"/>
    <w:rsid w:val="008968A4"/>
    <w:rsid w:val="008A19D6"/>
    <w:rsid w:val="008A4E87"/>
    <w:rsid w:val="008A530E"/>
    <w:rsid w:val="008B15CE"/>
    <w:rsid w:val="008B4B42"/>
    <w:rsid w:val="008B64EA"/>
    <w:rsid w:val="008C0557"/>
    <w:rsid w:val="008C0E20"/>
    <w:rsid w:val="008C2ED3"/>
    <w:rsid w:val="008C6105"/>
    <w:rsid w:val="008C6CCA"/>
    <w:rsid w:val="008D1A6E"/>
    <w:rsid w:val="008D5116"/>
    <w:rsid w:val="008F348C"/>
    <w:rsid w:val="008F4D28"/>
    <w:rsid w:val="008F5F95"/>
    <w:rsid w:val="008F6C6A"/>
    <w:rsid w:val="009023FC"/>
    <w:rsid w:val="009043A7"/>
    <w:rsid w:val="0090614E"/>
    <w:rsid w:val="009102AF"/>
    <w:rsid w:val="0091105F"/>
    <w:rsid w:val="00913EB0"/>
    <w:rsid w:val="00921737"/>
    <w:rsid w:val="00922BDB"/>
    <w:rsid w:val="00923D2F"/>
    <w:rsid w:val="00924C2F"/>
    <w:rsid w:val="0093213F"/>
    <w:rsid w:val="00933581"/>
    <w:rsid w:val="00934F3E"/>
    <w:rsid w:val="009414CA"/>
    <w:rsid w:val="009444D7"/>
    <w:rsid w:val="009448D8"/>
    <w:rsid w:val="0094535B"/>
    <w:rsid w:val="00945FE6"/>
    <w:rsid w:val="00956632"/>
    <w:rsid w:val="0096433D"/>
    <w:rsid w:val="00967D3C"/>
    <w:rsid w:val="00971A24"/>
    <w:rsid w:val="00987CD1"/>
    <w:rsid w:val="00990597"/>
    <w:rsid w:val="0099527F"/>
    <w:rsid w:val="009A4495"/>
    <w:rsid w:val="009A7A3A"/>
    <w:rsid w:val="009B37C8"/>
    <w:rsid w:val="009B456C"/>
    <w:rsid w:val="009C3D78"/>
    <w:rsid w:val="009C5C66"/>
    <w:rsid w:val="009D6E6D"/>
    <w:rsid w:val="009D72D6"/>
    <w:rsid w:val="009D7DD8"/>
    <w:rsid w:val="009D7E4D"/>
    <w:rsid w:val="009E2901"/>
    <w:rsid w:val="009E7826"/>
    <w:rsid w:val="009F39F1"/>
    <w:rsid w:val="009F729D"/>
    <w:rsid w:val="00A040AE"/>
    <w:rsid w:val="00A0516B"/>
    <w:rsid w:val="00A155E4"/>
    <w:rsid w:val="00A17188"/>
    <w:rsid w:val="00A237F8"/>
    <w:rsid w:val="00A24515"/>
    <w:rsid w:val="00A2545F"/>
    <w:rsid w:val="00A26BD8"/>
    <w:rsid w:val="00A37F03"/>
    <w:rsid w:val="00A431CD"/>
    <w:rsid w:val="00A44309"/>
    <w:rsid w:val="00A45C99"/>
    <w:rsid w:val="00A60EE6"/>
    <w:rsid w:val="00A70FBA"/>
    <w:rsid w:val="00A737CC"/>
    <w:rsid w:val="00A73DA3"/>
    <w:rsid w:val="00A74B8A"/>
    <w:rsid w:val="00A81BAA"/>
    <w:rsid w:val="00A83C3F"/>
    <w:rsid w:val="00A85E99"/>
    <w:rsid w:val="00A87A21"/>
    <w:rsid w:val="00A923B4"/>
    <w:rsid w:val="00AA4D35"/>
    <w:rsid w:val="00AA5D45"/>
    <w:rsid w:val="00AB041D"/>
    <w:rsid w:val="00AB2189"/>
    <w:rsid w:val="00AB431B"/>
    <w:rsid w:val="00AD1065"/>
    <w:rsid w:val="00AD2344"/>
    <w:rsid w:val="00AE0570"/>
    <w:rsid w:val="00AE05B0"/>
    <w:rsid w:val="00AE060F"/>
    <w:rsid w:val="00AE295E"/>
    <w:rsid w:val="00AE5DAB"/>
    <w:rsid w:val="00AE6C0A"/>
    <w:rsid w:val="00AE72EE"/>
    <w:rsid w:val="00AF016B"/>
    <w:rsid w:val="00AF0789"/>
    <w:rsid w:val="00AF6728"/>
    <w:rsid w:val="00B000DE"/>
    <w:rsid w:val="00B01FD6"/>
    <w:rsid w:val="00B14536"/>
    <w:rsid w:val="00B20E5F"/>
    <w:rsid w:val="00B22983"/>
    <w:rsid w:val="00B22AAC"/>
    <w:rsid w:val="00B3318E"/>
    <w:rsid w:val="00B3329B"/>
    <w:rsid w:val="00B3506A"/>
    <w:rsid w:val="00B40082"/>
    <w:rsid w:val="00B40D83"/>
    <w:rsid w:val="00B42603"/>
    <w:rsid w:val="00B46F5D"/>
    <w:rsid w:val="00B554D1"/>
    <w:rsid w:val="00B56C82"/>
    <w:rsid w:val="00B670A9"/>
    <w:rsid w:val="00B710E3"/>
    <w:rsid w:val="00B7144A"/>
    <w:rsid w:val="00B72A5B"/>
    <w:rsid w:val="00B83268"/>
    <w:rsid w:val="00B9337A"/>
    <w:rsid w:val="00B96137"/>
    <w:rsid w:val="00BA2DC2"/>
    <w:rsid w:val="00BA5F8A"/>
    <w:rsid w:val="00BB29B4"/>
    <w:rsid w:val="00BB2F79"/>
    <w:rsid w:val="00BB3518"/>
    <w:rsid w:val="00BB71D7"/>
    <w:rsid w:val="00BB779A"/>
    <w:rsid w:val="00BC1108"/>
    <w:rsid w:val="00BD230C"/>
    <w:rsid w:val="00BE0F10"/>
    <w:rsid w:val="00BE15F2"/>
    <w:rsid w:val="00BE622B"/>
    <w:rsid w:val="00BE721E"/>
    <w:rsid w:val="00C01AE0"/>
    <w:rsid w:val="00C03FF2"/>
    <w:rsid w:val="00C0551B"/>
    <w:rsid w:val="00C05EBA"/>
    <w:rsid w:val="00C11C7F"/>
    <w:rsid w:val="00C25A3E"/>
    <w:rsid w:val="00C27EB7"/>
    <w:rsid w:val="00C33333"/>
    <w:rsid w:val="00C37D0F"/>
    <w:rsid w:val="00C40BC1"/>
    <w:rsid w:val="00C4273B"/>
    <w:rsid w:val="00C4681D"/>
    <w:rsid w:val="00C46E4A"/>
    <w:rsid w:val="00C50599"/>
    <w:rsid w:val="00C5089D"/>
    <w:rsid w:val="00C51A3C"/>
    <w:rsid w:val="00C5227B"/>
    <w:rsid w:val="00C531FD"/>
    <w:rsid w:val="00C535EA"/>
    <w:rsid w:val="00C560D7"/>
    <w:rsid w:val="00C60103"/>
    <w:rsid w:val="00C729F8"/>
    <w:rsid w:val="00C750E5"/>
    <w:rsid w:val="00C8075D"/>
    <w:rsid w:val="00C84206"/>
    <w:rsid w:val="00C87EB7"/>
    <w:rsid w:val="00C97C55"/>
    <w:rsid w:val="00CA44C7"/>
    <w:rsid w:val="00CB2115"/>
    <w:rsid w:val="00CB2634"/>
    <w:rsid w:val="00CB4334"/>
    <w:rsid w:val="00CB4F0B"/>
    <w:rsid w:val="00CC0D22"/>
    <w:rsid w:val="00CC3F3E"/>
    <w:rsid w:val="00CC45F9"/>
    <w:rsid w:val="00CC4898"/>
    <w:rsid w:val="00CD62F6"/>
    <w:rsid w:val="00CE3492"/>
    <w:rsid w:val="00CE42DF"/>
    <w:rsid w:val="00CE7FF7"/>
    <w:rsid w:val="00CF102D"/>
    <w:rsid w:val="00CF16BD"/>
    <w:rsid w:val="00CF329E"/>
    <w:rsid w:val="00CF5377"/>
    <w:rsid w:val="00CF7E77"/>
    <w:rsid w:val="00D00929"/>
    <w:rsid w:val="00D012FD"/>
    <w:rsid w:val="00D0427D"/>
    <w:rsid w:val="00D14980"/>
    <w:rsid w:val="00D15F86"/>
    <w:rsid w:val="00D21029"/>
    <w:rsid w:val="00D27487"/>
    <w:rsid w:val="00D313B9"/>
    <w:rsid w:val="00D33913"/>
    <w:rsid w:val="00D35EB1"/>
    <w:rsid w:val="00D374C9"/>
    <w:rsid w:val="00D404DA"/>
    <w:rsid w:val="00D431D3"/>
    <w:rsid w:val="00D52450"/>
    <w:rsid w:val="00D544C5"/>
    <w:rsid w:val="00D5590D"/>
    <w:rsid w:val="00D5598A"/>
    <w:rsid w:val="00D64F34"/>
    <w:rsid w:val="00D6516B"/>
    <w:rsid w:val="00D7291D"/>
    <w:rsid w:val="00D732F7"/>
    <w:rsid w:val="00D80B61"/>
    <w:rsid w:val="00D9091D"/>
    <w:rsid w:val="00DA3ED9"/>
    <w:rsid w:val="00DA494D"/>
    <w:rsid w:val="00DA5E8F"/>
    <w:rsid w:val="00DB048E"/>
    <w:rsid w:val="00DB49A1"/>
    <w:rsid w:val="00DB719A"/>
    <w:rsid w:val="00DC39DB"/>
    <w:rsid w:val="00DC3F94"/>
    <w:rsid w:val="00DC5A04"/>
    <w:rsid w:val="00DD25BD"/>
    <w:rsid w:val="00DD418F"/>
    <w:rsid w:val="00DE75E6"/>
    <w:rsid w:val="00DF46CC"/>
    <w:rsid w:val="00E015AC"/>
    <w:rsid w:val="00E03D32"/>
    <w:rsid w:val="00E07AEE"/>
    <w:rsid w:val="00E125CB"/>
    <w:rsid w:val="00E14452"/>
    <w:rsid w:val="00E17FE3"/>
    <w:rsid w:val="00E24D85"/>
    <w:rsid w:val="00E2511B"/>
    <w:rsid w:val="00E270BD"/>
    <w:rsid w:val="00E27459"/>
    <w:rsid w:val="00E306EC"/>
    <w:rsid w:val="00E30A03"/>
    <w:rsid w:val="00E318D4"/>
    <w:rsid w:val="00E43BAE"/>
    <w:rsid w:val="00E47728"/>
    <w:rsid w:val="00E5596E"/>
    <w:rsid w:val="00E56394"/>
    <w:rsid w:val="00E57993"/>
    <w:rsid w:val="00E60B1D"/>
    <w:rsid w:val="00E62E7B"/>
    <w:rsid w:val="00E645CD"/>
    <w:rsid w:val="00E65117"/>
    <w:rsid w:val="00E654F9"/>
    <w:rsid w:val="00E65822"/>
    <w:rsid w:val="00E7295F"/>
    <w:rsid w:val="00E76375"/>
    <w:rsid w:val="00E76F07"/>
    <w:rsid w:val="00E82188"/>
    <w:rsid w:val="00E95556"/>
    <w:rsid w:val="00E9716D"/>
    <w:rsid w:val="00EA05F3"/>
    <w:rsid w:val="00EA542B"/>
    <w:rsid w:val="00EA7091"/>
    <w:rsid w:val="00EB544E"/>
    <w:rsid w:val="00EB70DF"/>
    <w:rsid w:val="00EB7BB2"/>
    <w:rsid w:val="00EC30A1"/>
    <w:rsid w:val="00EC7EEF"/>
    <w:rsid w:val="00ED0425"/>
    <w:rsid w:val="00ED592A"/>
    <w:rsid w:val="00EE0156"/>
    <w:rsid w:val="00EE0FE0"/>
    <w:rsid w:val="00EE2A1C"/>
    <w:rsid w:val="00EE3054"/>
    <w:rsid w:val="00EE6967"/>
    <w:rsid w:val="00EE701A"/>
    <w:rsid w:val="00EF08C5"/>
    <w:rsid w:val="00EF6C3C"/>
    <w:rsid w:val="00F032C9"/>
    <w:rsid w:val="00F079EB"/>
    <w:rsid w:val="00F122C0"/>
    <w:rsid w:val="00F20EEA"/>
    <w:rsid w:val="00F35174"/>
    <w:rsid w:val="00F43E52"/>
    <w:rsid w:val="00F46787"/>
    <w:rsid w:val="00F5031D"/>
    <w:rsid w:val="00F51634"/>
    <w:rsid w:val="00F719C6"/>
    <w:rsid w:val="00F7222C"/>
    <w:rsid w:val="00F74CEE"/>
    <w:rsid w:val="00F80AB4"/>
    <w:rsid w:val="00F8652C"/>
    <w:rsid w:val="00F92762"/>
    <w:rsid w:val="00F92852"/>
    <w:rsid w:val="00FA5457"/>
    <w:rsid w:val="00FB288E"/>
    <w:rsid w:val="00FC30BE"/>
    <w:rsid w:val="00FD5235"/>
    <w:rsid w:val="00FD5E1A"/>
    <w:rsid w:val="00FD6868"/>
    <w:rsid w:val="00FE07B5"/>
    <w:rsid w:val="00FE3B6B"/>
    <w:rsid w:val="00FF34EC"/>
    <w:rsid w:val="00FF6B1B"/>
    <w:rsid w:val="0156082C"/>
    <w:rsid w:val="03D41A2D"/>
    <w:rsid w:val="03EA0B4B"/>
    <w:rsid w:val="041B7063"/>
    <w:rsid w:val="05ED3C41"/>
    <w:rsid w:val="06D61805"/>
    <w:rsid w:val="07E7504E"/>
    <w:rsid w:val="0AEC421D"/>
    <w:rsid w:val="0BC154FA"/>
    <w:rsid w:val="0D1921ED"/>
    <w:rsid w:val="0D6131B4"/>
    <w:rsid w:val="0D7900CF"/>
    <w:rsid w:val="0E3323A4"/>
    <w:rsid w:val="0FC27B2E"/>
    <w:rsid w:val="116661D2"/>
    <w:rsid w:val="127E0CC1"/>
    <w:rsid w:val="13116A1F"/>
    <w:rsid w:val="13774E2D"/>
    <w:rsid w:val="13887F7F"/>
    <w:rsid w:val="13BC51F5"/>
    <w:rsid w:val="146B5EE8"/>
    <w:rsid w:val="160B6A50"/>
    <w:rsid w:val="175B25F3"/>
    <w:rsid w:val="1C00462C"/>
    <w:rsid w:val="1CB27E47"/>
    <w:rsid w:val="1CC50FA3"/>
    <w:rsid w:val="1D644410"/>
    <w:rsid w:val="1DD60E70"/>
    <w:rsid w:val="1E380FAF"/>
    <w:rsid w:val="1E482566"/>
    <w:rsid w:val="1E5A319B"/>
    <w:rsid w:val="1ED06EE5"/>
    <w:rsid w:val="21A06785"/>
    <w:rsid w:val="21B22868"/>
    <w:rsid w:val="226B1F48"/>
    <w:rsid w:val="270E73EA"/>
    <w:rsid w:val="276C575F"/>
    <w:rsid w:val="28B26C96"/>
    <w:rsid w:val="298B08DE"/>
    <w:rsid w:val="31EB2E0A"/>
    <w:rsid w:val="32405343"/>
    <w:rsid w:val="33B3475B"/>
    <w:rsid w:val="365F19CB"/>
    <w:rsid w:val="36FE66E9"/>
    <w:rsid w:val="3A70613D"/>
    <w:rsid w:val="3C623127"/>
    <w:rsid w:val="402626F3"/>
    <w:rsid w:val="41B56942"/>
    <w:rsid w:val="422645E8"/>
    <w:rsid w:val="437148F6"/>
    <w:rsid w:val="476822C7"/>
    <w:rsid w:val="492D3421"/>
    <w:rsid w:val="4A0D55D3"/>
    <w:rsid w:val="4FC8625A"/>
    <w:rsid w:val="51B80BD8"/>
    <w:rsid w:val="559064D3"/>
    <w:rsid w:val="567F123C"/>
    <w:rsid w:val="577A5400"/>
    <w:rsid w:val="57E915B6"/>
    <w:rsid w:val="59B05DCB"/>
    <w:rsid w:val="59B31257"/>
    <w:rsid w:val="5D0E38D1"/>
    <w:rsid w:val="5DEB1FE3"/>
    <w:rsid w:val="66095A0D"/>
    <w:rsid w:val="6AD43F27"/>
    <w:rsid w:val="6F77001F"/>
    <w:rsid w:val="70A4155A"/>
    <w:rsid w:val="70AD6A17"/>
    <w:rsid w:val="72102DDB"/>
    <w:rsid w:val="72F134A9"/>
    <w:rsid w:val="74403905"/>
    <w:rsid w:val="752913BB"/>
    <w:rsid w:val="754E1C33"/>
    <w:rsid w:val="78FA25DD"/>
    <w:rsid w:val="7A862D23"/>
    <w:rsid w:val="7BC72B80"/>
    <w:rsid w:val="7C3871FF"/>
    <w:rsid w:val="7D025E01"/>
    <w:rsid w:val="7DD02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3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A7A3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A7A3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9A7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9A7A3A"/>
    <w:rPr>
      <w:sz w:val="18"/>
      <w:szCs w:val="18"/>
    </w:rPr>
  </w:style>
  <w:style w:type="character" w:customStyle="1" w:styleId="Char">
    <w:name w:val="页脚 Char"/>
    <w:basedOn w:val="a0"/>
    <w:link w:val="a3"/>
    <w:uiPriority w:val="99"/>
    <w:qFormat/>
    <w:rsid w:val="009A7A3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BEB7BE5-0B37-429C-AC75-7ED80775D7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1803</Words>
  <Characters>10281</Characters>
  <Application>Microsoft Office Word</Application>
  <DocSecurity>0</DocSecurity>
  <Lines>85</Lines>
  <Paragraphs>24</Paragraphs>
  <ScaleCrop>false</ScaleCrop>
  <Company>Lenovo (Beijing) Limited</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6</cp:revision>
  <cp:lastPrinted>2017-01-05T10:44:00Z</cp:lastPrinted>
  <dcterms:created xsi:type="dcterms:W3CDTF">2016-10-19T04:06:00Z</dcterms:created>
  <dcterms:modified xsi:type="dcterms:W3CDTF">2017-01-05T10:48:00Z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