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5B" w:rsidRPr="00FA03AD" w:rsidRDefault="00F23206" w:rsidP="004063C2">
      <w:pPr>
        <w:spacing w:line="560" w:lineRule="exact"/>
        <w:jc w:val="center"/>
        <w:rPr>
          <w:rFonts w:ascii="方正小标宋_GBK" w:eastAsia="方正小标宋_GBK" w:hAnsi="宋体" w:cs="宋体"/>
          <w:kern w:val="0"/>
          <w:sz w:val="44"/>
          <w:szCs w:val="44"/>
        </w:rPr>
      </w:pPr>
      <w:bookmarkStart w:id="0" w:name="_GoBack"/>
      <w:bookmarkEnd w:id="0"/>
      <w:r w:rsidRPr="00FA03AD">
        <w:rPr>
          <w:rFonts w:ascii="方正小标宋_GBK" w:eastAsia="方正小标宋_GBK" w:hAnsi="宋体" w:cs="宋体" w:hint="eastAsia"/>
          <w:kern w:val="0"/>
          <w:sz w:val="44"/>
          <w:szCs w:val="44"/>
        </w:rPr>
        <w:t>关于《</w:t>
      </w:r>
      <w:r w:rsidR="004063C2" w:rsidRPr="00FA03AD">
        <w:rPr>
          <w:rFonts w:ascii="方正小标宋_GBK" w:eastAsia="方正小标宋_GBK" w:hAnsi="宋体" w:cs="宋体" w:hint="eastAsia"/>
          <w:kern w:val="0"/>
          <w:sz w:val="44"/>
          <w:szCs w:val="44"/>
        </w:rPr>
        <w:t>新疆维吾尔自治区环境影响评价管理中建设项目重大变动界定程序规定</w:t>
      </w:r>
      <w:r w:rsidRPr="00FA03AD">
        <w:rPr>
          <w:rFonts w:ascii="方正小标宋_GBK" w:eastAsia="方正小标宋_GBK" w:hAnsi="宋体" w:cs="宋体" w:hint="eastAsia"/>
          <w:kern w:val="0"/>
          <w:sz w:val="44"/>
          <w:szCs w:val="44"/>
        </w:rPr>
        <w:t>》</w:t>
      </w:r>
    </w:p>
    <w:p w:rsidR="00F23206" w:rsidRPr="00FA03AD" w:rsidRDefault="00993C5F" w:rsidP="0018075B">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起草情况的</w:t>
      </w:r>
      <w:r w:rsidR="00F23206" w:rsidRPr="00FA03AD">
        <w:rPr>
          <w:rFonts w:ascii="方正小标宋_GBK" w:eastAsia="方正小标宋_GBK" w:hAnsi="宋体" w:cs="宋体" w:hint="eastAsia"/>
          <w:kern w:val="0"/>
          <w:sz w:val="44"/>
          <w:szCs w:val="44"/>
        </w:rPr>
        <w:t>说明</w:t>
      </w:r>
    </w:p>
    <w:p w:rsidR="0018075B" w:rsidRPr="00215101" w:rsidRDefault="0018075B" w:rsidP="0018075B">
      <w:pPr>
        <w:spacing w:line="560" w:lineRule="exact"/>
        <w:jc w:val="center"/>
        <w:rPr>
          <w:rFonts w:ascii="仿宋_GB2312" w:eastAsia="仿宋_GB2312" w:hAnsi="Times New Roman" w:cs="Times New Roman"/>
          <w:b/>
          <w:bCs/>
          <w:sz w:val="32"/>
          <w:szCs w:val="32"/>
        </w:rPr>
      </w:pPr>
    </w:p>
    <w:p w:rsidR="00993C5F" w:rsidRDefault="00993C5F" w:rsidP="002B0365">
      <w:pPr>
        <w:spacing w:line="54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各位领导：</w:t>
      </w:r>
    </w:p>
    <w:p w:rsidR="00E626FF" w:rsidRPr="00215101" w:rsidRDefault="00993C5F" w:rsidP="002B0365">
      <w:pPr>
        <w:spacing w:line="54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按照会议安排，现将</w:t>
      </w:r>
      <w:r w:rsidR="00E626FF" w:rsidRPr="00215101">
        <w:rPr>
          <w:rFonts w:ascii="仿宋_GB2312" w:eastAsia="仿宋_GB2312" w:hAnsi="仿宋" w:cs="宋体" w:hint="eastAsia"/>
          <w:kern w:val="0"/>
          <w:sz w:val="32"/>
          <w:szCs w:val="32"/>
        </w:rPr>
        <w:t>《自治区环境影响评价管理中建设项目重大变动界定程序规定》（以下简称《程序规定》）</w:t>
      </w:r>
      <w:r>
        <w:rPr>
          <w:rFonts w:ascii="仿宋_GB2312" w:eastAsia="仿宋_GB2312" w:hAnsi="仿宋" w:hint="eastAsia"/>
          <w:sz w:val="32"/>
          <w:szCs w:val="32"/>
        </w:rPr>
        <w:t>起草</w:t>
      </w:r>
      <w:r w:rsidR="00E626FF" w:rsidRPr="00215101">
        <w:rPr>
          <w:rFonts w:ascii="仿宋_GB2312" w:eastAsia="仿宋_GB2312" w:hAnsi="仿宋" w:hint="eastAsia"/>
          <w:sz w:val="32"/>
          <w:szCs w:val="32"/>
        </w:rPr>
        <w:t>情况</w:t>
      </w:r>
      <w:r>
        <w:rPr>
          <w:rFonts w:ascii="仿宋_GB2312" w:eastAsia="仿宋_GB2312" w:hAnsi="仿宋" w:hint="eastAsia"/>
          <w:sz w:val="32"/>
          <w:szCs w:val="32"/>
        </w:rPr>
        <w:t>汇报</w:t>
      </w:r>
      <w:r w:rsidR="00E626FF" w:rsidRPr="00215101">
        <w:rPr>
          <w:rFonts w:ascii="仿宋_GB2312" w:eastAsia="仿宋_GB2312" w:hAnsi="仿宋" w:hint="eastAsia"/>
          <w:sz w:val="32"/>
          <w:szCs w:val="32"/>
        </w:rPr>
        <w:t>如下：</w:t>
      </w:r>
    </w:p>
    <w:p w:rsidR="00F23206" w:rsidRPr="00215101" w:rsidRDefault="00F23206" w:rsidP="002B0365">
      <w:pPr>
        <w:spacing w:line="540" w:lineRule="exact"/>
        <w:ind w:firstLineChars="200" w:firstLine="640"/>
        <w:rPr>
          <w:rFonts w:ascii="黑体" w:eastAsia="黑体" w:hAnsi="黑体" w:cs="Times New Roman"/>
          <w:sz w:val="32"/>
          <w:szCs w:val="32"/>
        </w:rPr>
      </w:pPr>
      <w:r w:rsidRPr="00215101">
        <w:rPr>
          <w:rFonts w:ascii="黑体" w:eastAsia="黑体" w:hAnsi="黑体" w:cs="黑体" w:hint="eastAsia"/>
          <w:sz w:val="32"/>
          <w:szCs w:val="32"/>
        </w:rPr>
        <w:t>一、编制背景及必要性</w:t>
      </w:r>
    </w:p>
    <w:p w:rsidR="00E626FF" w:rsidRPr="00215101" w:rsidRDefault="006346D2" w:rsidP="002B0365">
      <w:pPr>
        <w:spacing w:line="540" w:lineRule="exact"/>
        <w:ind w:firstLineChars="200" w:firstLine="640"/>
        <w:rPr>
          <w:rFonts w:ascii="仿宋_GB2312" w:eastAsia="仿宋_GB2312" w:hAnsi="仿宋" w:cs="宋体"/>
          <w:kern w:val="0"/>
          <w:sz w:val="32"/>
          <w:szCs w:val="32"/>
        </w:rPr>
      </w:pPr>
      <w:r w:rsidRPr="00215101">
        <w:rPr>
          <w:rFonts w:ascii="仿宋_GB2312" w:eastAsia="仿宋_GB2312" w:hAnsi="仿宋" w:cs="宋体" w:hint="eastAsia"/>
          <w:kern w:val="0"/>
          <w:sz w:val="32"/>
          <w:szCs w:val="32"/>
        </w:rPr>
        <w:t>近年来，在环境影响评价管理中发现，</w:t>
      </w:r>
      <w:r w:rsidR="00F81E55">
        <w:rPr>
          <w:rFonts w:ascii="仿宋_GB2312" w:eastAsia="仿宋_GB2312" w:hAnsi="仿宋" w:cs="宋体" w:hint="eastAsia"/>
          <w:kern w:val="0"/>
          <w:sz w:val="32"/>
          <w:szCs w:val="32"/>
        </w:rPr>
        <w:t>建设单位在</w:t>
      </w:r>
      <w:r w:rsidR="00056AFC" w:rsidRPr="00215101">
        <w:rPr>
          <w:rFonts w:ascii="仿宋_GB2312" w:eastAsia="仿宋_GB2312" w:hAnsi="仿宋" w:cs="宋体" w:hint="eastAsia"/>
          <w:kern w:val="0"/>
          <w:sz w:val="32"/>
          <w:szCs w:val="32"/>
        </w:rPr>
        <w:t>设计、建设过程中工程建设内容调整或变更现象频繁发生。</w:t>
      </w:r>
      <w:r w:rsidR="00F81E55">
        <w:rPr>
          <w:rFonts w:ascii="仿宋_GB2312" w:eastAsia="仿宋_GB2312" w:hAnsi="仿宋" w:cs="宋体" w:hint="eastAsia"/>
          <w:kern w:val="0"/>
          <w:sz w:val="32"/>
          <w:szCs w:val="32"/>
        </w:rPr>
        <w:t>由于</w:t>
      </w:r>
      <w:r w:rsidR="00056AFC" w:rsidRPr="00215101">
        <w:rPr>
          <w:rFonts w:ascii="仿宋_GB2312" w:eastAsia="仿宋_GB2312" w:hAnsi="仿宋" w:cs="宋体" w:hint="eastAsia"/>
          <w:kern w:val="0"/>
          <w:sz w:val="32"/>
          <w:szCs w:val="32"/>
        </w:rPr>
        <w:t>建设项目重大变动界定程序和标准不规范</w:t>
      </w:r>
      <w:r w:rsidR="00F81E55">
        <w:rPr>
          <w:rFonts w:ascii="仿宋_GB2312" w:eastAsia="仿宋_GB2312" w:hAnsi="仿宋" w:cs="宋体" w:hint="eastAsia"/>
          <w:kern w:val="0"/>
          <w:sz w:val="32"/>
          <w:szCs w:val="32"/>
        </w:rPr>
        <w:t>，</w:t>
      </w:r>
      <w:r w:rsidR="00BF416E">
        <w:rPr>
          <w:rFonts w:ascii="仿宋_GB2312" w:eastAsia="仿宋_GB2312" w:hAnsi="仿宋" w:cs="宋体" w:hint="eastAsia"/>
          <w:kern w:val="0"/>
          <w:sz w:val="32"/>
          <w:szCs w:val="32"/>
        </w:rPr>
        <w:t>责任不够清晰，</w:t>
      </w:r>
      <w:r w:rsidR="00F81E55">
        <w:rPr>
          <w:rFonts w:ascii="仿宋_GB2312" w:eastAsia="仿宋_GB2312" w:hAnsi="仿宋" w:cs="宋体" w:hint="eastAsia"/>
          <w:kern w:val="0"/>
          <w:sz w:val="32"/>
          <w:szCs w:val="32"/>
        </w:rPr>
        <w:t>一定程度上影响了</w:t>
      </w:r>
      <w:r w:rsidR="00056AFC" w:rsidRPr="00215101">
        <w:rPr>
          <w:rFonts w:ascii="仿宋_GB2312" w:eastAsia="仿宋_GB2312" w:hAnsi="仿宋" w:cs="宋体" w:hint="eastAsia"/>
          <w:kern w:val="0"/>
          <w:sz w:val="32"/>
          <w:szCs w:val="32"/>
        </w:rPr>
        <w:t>环境影响评价制度与排污许可制度、“三同时”验收制度</w:t>
      </w:r>
      <w:r w:rsidR="00F81E55" w:rsidRPr="00215101">
        <w:rPr>
          <w:rFonts w:ascii="仿宋_GB2312" w:eastAsia="仿宋_GB2312" w:hAnsi="仿宋" w:cs="宋体" w:hint="eastAsia"/>
          <w:kern w:val="0"/>
          <w:sz w:val="32"/>
          <w:szCs w:val="32"/>
        </w:rPr>
        <w:t>的衔接</w:t>
      </w:r>
      <w:r w:rsidR="00F81E55">
        <w:rPr>
          <w:rFonts w:ascii="仿宋_GB2312" w:eastAsia="仿宋_GB2312" w:hAnsi="仿宋" w:cs="宋体" w:hint="eastAsia"/>
          <w:kern w:val="0"/>
          <w:sz w:val="32"/>
          <w:szCs w:val="32"/>
        </w:rPr>
        <w:t>以及</w:t>
      </w:r>
      <w:r w:rsidR="00993C5F">
        <w:rPr>
          <w:rFonts w:ascii="仿宋_GB2312" w:eastAsia="仿宋_GB2312" w:hAnsi="仿宋" w:cs="宋体" w:hint="eastAsia"/>
          <w:kern w:val="0"/>
          <w:sz w:val="32"/>
          <w:szCs w:val="32"/>
        </w:rPr>
        <w:t>生态</w:t>
      </w:r>
      <w:r w:rsidR="00F81E55">
        <w:rPr>
          <w:rFonts w:ascii="仿宋_GB2312" w:eastAsia="仿宋_GB2312" w:hAnsi="仿宋" w:cs="宋体" w:hint="eastAsia"/>
          <w:kern w:val="0"/>
          <w:sz w:val="32"/>
          <w:szCs w:val="32"/>
        </w:rPr>
        <w:t>环境监督执法工作</w:t>
      </w:r>
      <w:r w:rsidR="00056AFC" w:rsidRPr="00215101">
        <w:rPr>
          <w:rFonts w:ascii="仿宋_GB2312" w:eastAsia="仿宋_GB2312" w:hAnsi="仿宋" w:cs="宋体" w:hint="eastAsia"/>
          <w:kern w:val="0"/>
          <w:sz w:val="32"/>
          <w:szCs w:val="32"/>
        </w:rPr>
        <w:t>。</w:t>
      </w:r>
      <w:r w:rsidR="00BF416E">
        <w:rPr>
          <w:rFonts w:ascii="仿宋_GB2312" w:eastAsia="仿宋_GB2312" w:hAnsi="仿宋" w:cs="宋体" w:hint="eastAsia"/>
          <w:kern w:val="0"/>
          <w:sz w:val="32"/>
          <w:szCs w:val="32"/>
        </w:rPr>
        <w:t>因此，十分有必要制定相关规定，进一步加强规范</w:t>
      </w:r>
      <w:r w:rsidR="00BF416E" w:rsidRPr="00215101">
        <w:rPr>
          <w:rFonts w:ascii="仿宋_GB2312" w:eastAsia="仿宋_GB2312" w:hAnsi="仿宋" w:cs="宋体" w:hint="eastAsia"/>
          <w:kern w:val="0"/>
          <w:sz w:val="32"/>
          <w:szCs w:val="32"/>
        </w:rPr>
        <w:t>建设项目重大变动界定工作</w:t>
      </w:r>
      <w:r w:rsidR="00BF416E">
        <w:rPr>
          <w:rFonts w:ascii="仿宋_GB2312" w:eastAsia="仿宋_GB2312" w:hAnsi="仿宋" w:cs="宋体" w:hint="eastAsia"/>
          <w:kern w:val="0"/>
          <w:sz w:val="32"/>
          <w:szCs w:val="32"/>
        </w:rPr>
        <w:t>，促进建设项目环境保护管理制度化规范化</w:t>
      </w:r>
      <w:r w:rsidRPr="00215101">
        <w:rPr>
          <w:rFonts w:ascii="仿宋_GB2312" w:eastAsia="仿宋_GB2312" w:hAnsi="仿宋" w:cs="宋体" w:hint="eastAsia"/>
          <w:kern w:val="0"/>
          <w:sz w:val="32"/>
          <w:szCs w:val="32"/>
        </w:rPr>
        <w:t>。</w:t>
      </w:r>
    </w:p>
    <w:p w:rsidR="00BF416E" w:rsidRPr="00215101" w:rsidRDefault="001B2F08" w:rsidP="002B0365">
      <w:pPr>
        <w:spacing w:line="540" w:lineRule="exact"/>
        <w:ind w:firstLineChars="200" w:firstLine="640"/>
        <w:rPr>
          <w:rFonts w:ascii="黑体" w:eastAsia="黑体" w:hAnsi="仿宋"/>
          <w:sz w:val="32"/>
          <w:szCs w:val="32"/>
        </w:rPr>
      </w:pPr>
      <w:r w:rsidRPr="00215101">
        <w:rPr>
          <w:rFonts w:ascii="黑体" w:eastAsia="黑体" w:hAnsi="黑体" w:cs="黑体" w:hint="eastAsia"/>
          <w:sz w:val="32"/>
          <w:szCs w:val="32"/>
        </w:rPr>
        <w:t>二</w:t>
      </w:r>
      <w:r w:rsidR="00F23206" w:rsidRPr="00215101">
        <w:rPr>
          <w:rFonts w:ascii="黑体" w:eastAsia="黑体" w:hAnsi="黑体" w:cs="黑体" w:hint="eastAsia"/>
          <w:sz w:val="32"/>
          <w:szCs w:val="32"/>
        </w:rPr>
        <w:t>、</w:t>
      </w:r>
      <w:r w:rsidR="00BF416E" w:rsidRPr="00215101">
        <w:rPr>
          <w:rFonts w:ascii="黑体" w:eastAsia="黑体" w:hAnsi="仿宋" w:hint="eastAsia"/>
          <w:sz w:val="32"/>
          <w:szCs w:val="32"/>
        </w:rPr>
        <w:t>编制依据</w:t>
      </w:r>
    </w:p>
    <w:p w:rsidR="00BF416E" w:rsidRPr="008E00C4" w:rsidRDefault="00BF416E" w:rsidP="002B0365">
      <w:pPr>
        <w:spacing w:line="540" w:lineRule="exact"/>
        <w:ind w:firstLineChars="200" w:firstLine="640"/>
        <w:rPr>
          <w:rFonts w:ascii="仿宋_GB2312" w:eastAsia="仿宋_GB2312" w:hAnsi="仿宋"/>
          <w:sz w:val="32"/>
          <w:szCs w:val="32"/>
        </w:rPr>
      </w:pPr>
      <w:r w:rsidRPr="008E00C4">
        <w:rPr>
          <w:rFonts w:ascii="仿宋_GB2312" w:eastAsia="仿宋_GB2312" w:hAnsi="仿宋" w:hint="eastAsia"/>
          <w:sz w:val="32"/>
          <w:szCs w:val="32"/>
        </w:rPr>
        <w:t>1.《中华人民共和国环境影响评价法》（</w:t>
      </w:r>
      <w:r w:rsidRPr="008E00C4">
        <w:rPr>
          <w:rFonts w:ascii="仿宋_GB2312" w:eastAsia="仿宋_GB2312" w:hAnsi="仿宋"/>
          <w:sz w:val="32"/>
          <w:szCs w:val="32"/>
        </w:rPr>
        <w:t>201</w:t>
      </w:r>
      <w:r w:rsidRPr="008E00C4">
        <w:rPr>
          <w:rFonts w:ascii="仿宋_GB2312" w:eastAsia="仿宋_GB2312" w:hAnsi="仿宋" w:hint="eastAsia"/>
          <w:sz w:val="32"/>
          <w:szCs w:val="32"/>
        </w:rPr>
        <w:t>8年修订，</w:t>
      </w:r>
      <w:r w:rsidRPr="008E00C4">
        <w:rPr>
          <w:rFonts w:ascii="仿宋_GB2312" w:eastAsia="仿宋_GB2312" w:hAnsi="仿宋"/>
          <w:sz w:val="32"/>
          <w:szCs w:val="32"/>
        </w:rPr>
        <w:t>201</w:t>
      </w:r>
      <w:r w:rsidR="00993C5F">
        <w:rPr>
          <w:rFonts w:ascii="仿宋_GB2312" w:eastAsia="仿宋_GB2312" w:hAnsi="仿宋" w:hint="eastAsia"/>
          <w:sz w:val="32"/>
          <w:szCs w:val="32"/>
        </w:rPr>
        <w:t>8</w:t>
      </w:r>
      <w:r w:rsidRPr="008E00C4">
        <w:rPr>
          <w:rFonts w:ascii="仿宋_GB2312" w:eastAsia="仿宋_GB2312" w:hAnsi="仿宋" w:hint="eastAsia"/>
          <w:sz w:val="32"/>
          <w:szCs w:val="32"/>
        </w:rPr>
        <w:t>年</w:t>
      </w:r>
      <w:r w:rsidR="00993C5F">
        <w:rPr>
          <w:rFonts w:ascii="仿宋_GB2312" w:eastAsia="仿宋_GB2312" w:hAnsi="仿宋" w:hint="eastAsia"/>
          <w:sz w:val="32"/>
          <w:szCs w:val="32"/>
        </w:rPr>
        <w:t>12</w:t>
      </w:r>
      <w:r w:rsidRPr="008E00C4">
        <w:rPr>
          <w:rFonts w:ascii="仿宋_GB2312" w:eastAsia="仿宋_GB2312" w:hAnsi="仿宋" w:hint="eastAsia"/>
          <w:sz w:val="32"/>
          <w:szCs w:val="32"/>
        </w:rPr>
        <w:t>月</w:t>
      </w:r>
      <w:r w:rsidR="00993C5F">
        <w:rPr>
          <w:rFonts w:ascii="仿宋_GB2312" w:eastAsia="仿宋_GB2312" w:hAnsi="仿宋" w:hint="eastAsia"/>
          <w:sz w:val="32"/>
          <w:szCs w:val="32"/>
        </w:rPr>
        <w:t>29</w:t>
      </w:r>
      <w:r w:rsidRPr="008E00C4">
        <w:rPr>
          <w:rFonts w:ascii="仿宋_GB2312" w:eastAsia="仿宋_GB2312" w:hAnsi="仿宋" w:hint="eastAsia"/>
          <w:sz w:val="32"/>
          <w:szCs w:val="32"/>
        </w:rPr>
        <w:t>日起施行）；</w:t>
      </w:r>
    </w:p>
    <w:p w:rsidR="00BF416E" w:rsidRPr="00215101" w:rsidRDefault="00BF416E" w:rsidP="002B0365">
      <w:pPr>
        <w:spacing w:line="540" w:lineRule="exact"/>
        <w:ind w:firstLineChars="200" w:firstLine="640"/>
        <w:rPr>
          <w:rFonts w:ascii="仿宋_GB2312" w:eastAsia="仿宋_GB2312" w:hAnsi="仿宋"/>
          <w:sz w:val="32"/>
          <w:szCs w:val="32"/>
        </w:rPr>
      </w:pPr>
      <w:r w:rsidRPr="00215101">
        <w:rPr>
          <w:rFonts w:ascii="仿宋_GB2312" w:eastAsia="仿宋_GB2312" w:hAnsi="仿宋" w:hint="eastAsia"/>
          <w:sz w:val="32"/>
          <w:szCs w:val="32"/>
        </w:rPr>
        <w:t>2.《国务院关于修改〈建设项目环境保护管理条例〉的决定》（国务院令 第682号）；</w:t>
      </w:r>
    </w:p>
    <w:p w:rsidR="00BF416E" w:rsidRPr="00215101" w:rsidRDefault="00BF416E" w:rsidP="002B0365">
      <w:pPr>
        <w:spacing w:line="540" w:lineRule="exact"/>
        <w:ind w:firstLineChars="200" w:firstLine="640"/>
        <w:rPr>
          <w:rFonts w:ascii="仿宋_GB2312" w:eastAsia="仿宋_GB2312" w:hAnsi="仿宋"/>
          <w:sz w:val="32"/>
          <w:szCs w:val="32"/>
        </w:rPr>
      </w:pPr>
      <w:r w:rsidRPr="00215101">
        <w:rPr>
          <w:rFonts w:ascii="仿宋_GB2312" w:eastAsia="仿宋_GB2312" w:hAnsi="仿宋" w:hint="eastAsia"/>
          <w:sz w:val="32"/>
          <w:szCs w:val="32"/>
        </w:rPr>
        <w:t>3.《关于印发环评管理中部分行业建设项目重大变动清单的通知》（环办〔2015〕52号）；</w:t>
      </w:r>
    </w:p>
    <w:p w:rsidR="00BF416E" w:rsidRPr="00215101" w:rsidRDefault="00BF416E" w:rsidP="002B0365">
      <w:pPr>
        <w:spacing w:line="540" w:lineRule="exact"/>
        <w:ind w:firstLineChars="200" w:firstLine="640"/>
        <w:rPr>
          <w:rFonts w:ascii="仿宋_GB2312" w:eastAsia="仿宋_GB2312" w:hAnsi="仿宋"/>
          <w:sz w:val="32"/>
          <w:szCs w:val="32"/>
        </w:rPr>
      </w:pPr>
      <w:r w:rsidRPr="00215101">
        <w:rPr>
          <w:rFonts w:ascii="仿宋_GB2312" w:eastAsia="仿宋_GB2312" w:hAnsi="仿宋" w:hint="eastAsia"/>
          <w:sz w:val="32"/>
          <w:szCs w:val="32"/>
        </w:rPr>
        <w:t>4.《关于印发制浆造纸等十四个行业建设项目重大变动清单</w:t>
      </w:r>
      <w:r w:rsidRPr="00215101">
        <w:rPr>
          <w:rFonts w:ascii="仿宋_GB2312" w:eastAsia="仿宋_GB2312" w:hAnsi="仿宋" w:hint="eastAsia"/>
          <w:sz w:val="32"/>
          <w:szCs w:val="32"/>
        </w:rPr>
        <w:lastRenderedPageBreak/>
        <w:t>的通知》（环办环评〔2018〕6号 ）；</w:t>
      </w:r>
    </w:p>
    <w:p w:rsidR="00BF416E" w:rsidRPr="00215101" w:rsidRDefault="00BF416E" w:rsidP="002B0365">
      <w:pPr>
        <w:spacing w:line="540" w:lineRule="exact"/>
        <w:ind w:firstLineChars="200" w:firstLine="640"/>
        <w:rPr>
          <w:rFonts w:ascii="仿宋_GB2312" w:eastAsia="仿宋_GB2312" w:hAnsi="仿宋"/>
          <w:sz w:val="32"/>
          <w:szCs w:val="32"/>
        </w:rPr>
      </w:pPr>
      <w:r w:rsidRPr="00215101">
        <w:rPr>
          <w:rFonts w:ascii="仿宋_GB2312" w:eastAsia="仿宋_GB2312" w:hAnsi="仿宋" w:hint="eastAsia"/>
          <w:sz w:val="32"/>
          <w:szCs w:val="32"/>
        </w:rPr>
        <w:t>5.《关于印发&lt;输变电建设项目重大变动清单（试行）&gt;的通知》（环办辐射〔2018〕84号）；</w:t>
      </w:r>
    </w:p>
    <w:p w:rsidR="00BF416E" w:rsidRDefault="00993C5F" w:rsidP="002B0365">
      <w:pPr>
        <w:spacing w:line="540" w:lineRule="exact"/>
        <w:ind w:firstLine="660"/>
        <w:rPr>
          <w:rFonts w:ascii="仿宋_GB2312" w:eastAsia="仿宋_GB2312" w:hAnsi="仿宋"/>
          <w:sz w:val="32"/>
          <w:szCs w:val="32"/>
        </w:rPr>
      </w:pPr>
      <w:r>
        <w:rPr>
          <w:rFonts w:ascii="仿宋_GB2312" w:eastAsia="仿宋_GB2312" w:hAnsi="仿宋" w:hint="eastAsia"/>
          <w:sz w:val="32"/>
          <w:szCs w:val="32"/>
        </w:rPr>
        <w:t>6</w:t>
      </w:r>
      <w:r w:rsidR="00BF416E" w:rsidRPr="00215101">
        <w:rPr>
          <w:rFonts w:ascii="仿宋_GB2312" w:eastAsia="仿宋_GB2312" w:hAnsi="仿宋" w:hint="eastAsia"/>
          <w:sz w:val="32"/>
          <w:szCs w:val="32"/>
        </w:rPr>
        <w:t>.《关于建设项目重大变动环境影响评价文件审批权限的复函》（环办函〔2015〕1242号）。</w:t>
      </w:r>
    </w:p>
    <w:p w:rsidR="00F23206" w:rsidRPr="00215101" w:rsidRDefault="00BF416E" w:rsidP="002B0365">
      <w:pPr>
        <w:spacing w:line="540" w:lineRule="exact"/>
        <w:ind w:firstLine="660"/>
        <w:rPr>
          <w:rFonts w:ascii="黑体" w:eastAsia="黑体" w:hAnsi="黑体" w:cs="Times New Roman"/>
          <w:sz w:val="32"/>
          <w:szCs w:val="32"/>
        </w:rPr>
      </w:pPr>
      <w:r w:rsidRPr="00BF416E">
        <w:rPr>
          <w:rFonts w:ascii="黑体" w:eastAsia="黑体" w:hAnsi="黑体" w:cs="黑体" w:hint="eastAsia"/>
          <w:sz w:val="32"/>
          <w:szCs w:val="32"/>
        </w:rPr>
        <w:t>三、</w:t>
      </w:r>
      <w:r w:rsidR="00804BFA" w:rsidRPr="00215101">
        <w:rPr>
          <w:rFonts w:ascii="黑体" w:eastAsia="黑体" w:hAnsi="黑体" w:cs="黑体" w:hint="eastAsia"/>
          <w:sz w:val="32"/>
          <w:szCs w:val="32"/>
        </w:rPr>
        <w:t>编制</w:t>
      </w:r>
      <w:r w:rsidR="00F23206" w:rsidRPr="00215101">
        <w:rPr>
          <w:rFonts w:ascii="黑体" w:eastAsia="黑体" w:hAnsi="黑体" w:cs="黑体" w:hint="eastAsia"/>
          <w:sz w:val="32"/>
          <w:szCs w:val="32"/>
        </w:rPr>
        <w:t>过程</w:t>
      </w:r>
    </w:p>
    <w:p w:rsidR="00594F7B" w:rsidRPr="00D37B2F" w:rsidRDefault="00E626FF" w:rsidP="002B0365">
      <w:pPr>
        <w:spacing w:line="540" w:lineRule="exact"/>
        <w:ind w:firstLine="660"/>
        <w:rPr>
          <w:rFonts w:ascii="仿宋_GB2312" w:eastAsia="仿宋_GB2312"/>
          <w:sz w:val="32"/>
          <w:szCs w:val="32"/>
        </w:rPr>
      </w:pPr>
      <w:r w:rsidRPr="00215101">
        <w:rPr>
          <w:rFonts w:ascii="仿宋_GB2312" w:eastAsia="仿宋_GB2312" w:hAnsi="Times New Roman" w:cs="仿宋_GB2312" w:hint="eastAsia"/>
          <w:sz w:val="32"/>
          <w:szCs w:val="32"/>
        </w:rPr>
        <w:t>2019年1月</w:t>
      </w:r>
      <w:r w:rsidR="00F23206" w:rsidRPr="00215101">
        <w:rPr>
          <w:rFonts w:ascii="仿宋_GB2312" w:eastAsia="仿宋_GB2312" w:hAnsi="Times New Roman" w:cs="仿宋_GB2312" w:hint="eastAsia"/>
          <w:sz w:val="32"/>
          <w:szCs w:val="32"/>
        </w:rPr>
        <w:t>完成</w:t>
      </w:r>
      <w:r w:rsidR="00483D9A" w:rsidRPr="00215101">
        <w:rPr>
          <w:rFonts w:ascii="仿宋_GB2312" w:eastAsia="仿宋_GB2312" w:hAnsi="仿宋" w:cs="宋体" w:hint="eastAsia"/>
          <w:kern w:val="0"/>
          <w:sz w:val="32"/>
          <w:szCs w:val="32"/>
        </w:rPr>
        <w:t>《程序规定》</w:t>
      </w:r>
      <w:r w:rsidR="00483D9A">
        <w:rPr>
          <w:rFonts w:ascii="仿宋_GB2312" w:eastAsia="仿宋_GB2312" w:hAnsi="仿宋" w:cs="宋体" w:hint="eastAsia"/>
          <w:kern w:val="0"/>
          <w:sz w:val="32"/>
          <w:szCs w:val="32"/>
        </w:rPr>
        <w:t>（</w:t>
      </w:r>
      <w:r w:rsidR="00483D9A">
        <w:rPr>
          <w:rFonts w:ascii="仿宋_GB2312" w:eastAsia="仿宋_GB2312" w:hAnsi="Times New Roman" w:cs="仿宋_GB2312" w:hint="eastAsia"/>
          <w:sz w:val="32"/>
          <w:szCs w:val="32"/>
        </w:rPr>
        <w:t>征求意见</w:t>
      </w:r>
      <w:r w:rsidR="00F23206" w:rsidRPr="00215101">
        <w:rPr>
          <w:rFonts w:ascii="仿宋_GB2312" w:eastAsia="仿宋_GB2312" w:hAnsi="Times New Roman" w:cs="仿宋_GB2312" w:hint="eastAsia"/>
          <w:sz w:val="32"/>
          <w:szCs w:val="32"/>
        </w:rPr>
        <w:t>稿</w:t>
      </w:r>
      <w:r w:rsidR="00483D9A">
        <w:rPr>
          <w:rFonts w:ascii="仿宋_GB2312" w:eastAsia="仿宋_GB2312" w:hAnsi="Times New Roman" w:cs="仿宋_GB2312" w:hint="eastAsia"/>
          <w:sz w:val="32"/>
          <w:szCs w:val="32"/>
        </w:rPr>
        <w:t>）</w:t>
      </w:r>
      <w:r w:rsidR="00993C5F">
        <w:rPr>
          <w:rFonts w:ascii="仿宋_GB2312" w:eastAsia="仿宋_GB2312" w:hAnsi="Times New Roman" w:cs="仿宋_GB2312" w:hint="eastAsia"/>
          <w:sz w:val="32"/>
          <w:szCs w:val="32"/>
        </w:rPr>
        <w:t>并</w:t>
      </w:r>
      <w:r w:rsidR="00483D9A">
        <w:rPr>
          <w:rFonts w:ascii="仿宋_GB2312" w:eastAsia="仿宋_GB2312" w:hAnsi="Times New Roman" w:cs="仿宋_GB2312" w:hint="eastAsia"/>
          <w:sz w:val="32"/>
          <w:szCs w:val="32"/>
        </w:rPr>
        <w:t>印送各地州市生态环境部门和厅系统</w:t>
      </w:r>
      <w:r w:rsidRPr="00215101">
        <w:rPr>
          <w:rFonts w:ascii="仿宋_GB2312" w:eastAsia="仿宋_GB2312" w:hAnsi="Times New Roman" w:cs="仿宋_GB2312" w:hint="eastAsia"/>
          <w:sz w:val="32"/>
          <w:szCs w:val="32"/>
        </w:rPr>
        <w:t>有关处室</w:t>
      </w:r>
      <w:r w:rsidR="00483D9A">
        <w:rPr>
          <w:rFonts w:ascii="仿宋_GB2312" w:eastAsia="仿宋_GB2312" w:hAnsi="Times New Roman" w:cs="仿宋_GB2312" w:hint="eastAsia"/>
          <w:sz w:val="32"/>
          <w:szCs w:val="32"/>
        </w:rPr>
        <w:t>、</w:t>
      </w:r>
      <w:r w:rsidRPr="00215101">
        <w:rPr>
          <w:rFonts w:ascii="仿宋_GB2312" w:eastAsia="仿宋_GB2312" w:hAnsi="Times New Roman" w:cs="仿宋_GB2312" w:hint="eastAsia"/>
          <w:sz w:val="32"/>
          <w:szCs w:val="32"/>
        </w:rPr>
        <w:t>单位</w:t>
      </w:r>
      <w:r w:rsidR="00483D9A">
        <w:rPr>
          <w:rFonts w:ascii="仿宋_GB2312" w:eastAsia="仿宋_GB2312" w:hAnsi="Times New Roman" w:cs="仿宋_GB2312" w:hint="eastAsia"/>
          <w:sz w:val="32"/>
          <w:szCs w:val="32"/>
        </w:rPr>
        <w:t>征求</w:t>
      </w:r>
      <w:r w:rsidRPr="00215101">
        <w:rPr>
          <w:rFonts w:ascii="仿宋_GB2312" w:eastAsia="仿宋_GB2312" w:hAnsi="Times New Roman" w:cs="仿宋_GB2312" w:hint="eastAsia"/>
          <w:sz w:val="32"/>
          <w:szCs w:val="32"/>
        </w:rPr>
        <w:t>意见</w:t>
      </w:r>
      <w:r w:rsidR="00F23206" w:rsidRPr="00215101">
        <w:rPr>
          <w:rFonts w:ascii="仿宋_GB2312" w:eastAsia="仿宋_GB2312" w:hAnsi="Times New Roman" w:cs="仿宋_GB2312" w:hint="eastAsia"/>
          <w:sz w:val="32"/>
          <w:szCs w:val="32"/>
        </w:rPr>
        <w:t>。</w:t>
      </w:r>
      <w:r w:rsidR="00483D9A">
        <w:rPr>
          <w:rFonts w:ascii="仿宋_GB2312" w:eastAsia="仿宋_GB2312" w:hint="eastAsia"/>
          <w:sz w:val="32"/>
          <w:szCs w:val="32"/>
        </w:rPr>
        <w:t>在逐条</w:t>
      </w:r>
      <w:r w:rsidR="008B04CD">
        <w:rPr>
          <w:rFonts w:ascii="仿宋_GB2312" w:eastAsia="仿宋_GB2312" w:hint="eastAsia"/>
          <w:sz w:val="32"/>
          <w:szCs w:val="32"/>
        </w:rPr>
        <w:t>梳理</w:t>
      </w:r>
      <w:r w:rsidR="00483D9A">
        <w:rPr>
          <w:rFonts w:ascii="仿宋_GB2312" w:eastAsia="仿宋_GB2312" w:hint="eastAsia"/>
          <w:sz w:val="32"/>
          <w:szCs w:val="32"/>
        </w:rPr>
        <w:t>意见建议的基础上，经</w:t>
      </w:r>
      <w:r w:rsidR="001E3C75">
        <w:rPr>
          <w:rFonts w:ascii="仿宋_GB2312" w:eastAsia="仿宋_GB2312" w:hint="eastAsia"/>
          <w:sz w:val="32"/>
          <w:szCs w:val="32"/>
        </w:rPr>
        <w:t>修改</w:t>
      </w:r>
      <w:r w:rsidR="00483D9A">
        <w:rPr>
          <w:rFonts w:ascii="仿宋_GB2312" w:eastAsia="仿宋_GB2312" w:hint="eastAsia"/>
          <w:sz w:val="32"/>
          <w:szCs w:val="32"/>
        </w:rPr>
        <w:t>完善，形成讨论稿。</w:t>
      </w:r>
      <w:r w:rsidR="00FA03AD" w:rsidRPr="00D76E8E">
        <w:rPr>
          <w:rFonts w:ascii="仿宋_GB2312" w:eastAsia="仿宋_GB2312" w:hAnsi="Times New Roman" w:cs="仿宋_GB2312" w:hint="eastAsia"/>
          <w:sz w:val="32"/>
          <w:szCs w:val="32"/>
        </w:rPr>
        <w:t>2</w:t>
      </w:r>
      <w:r w:rsidR="00E07BFC" w:rsidRPr="00D76E8E">
        <w:rPr>
          <w:rFonts w:ascii="仿宋_GB2312" w:eastAsia="仿宋_GB2312" w:hAnsi="Times New Roman" w:cs="仿宋_GB2312" w:hint="eastAsia"/>
          <w:sz w:val="32"/>
          <w:szCs w:val="32"/>
        </w:rPr>
        <w:t>月</w:t>
      </w:r>
      <w:r w:rsidR="00FA03AD" w:rsidRPr="00D76E8E">
        <w:rPr>
          <w:rFonts w:ascii="仿宋_GB2312" w:eastAsia="仿宋_GB2312" w:hAnsi="Times New Roman" w:cs="仿宋_GB2312" w:hint="eastAsia"/>
          <w:sz w:val="32"/>
          <w:szCs w:val="32"/>
        </w:rPr>
        <w:t>27</w:t>
      </w:r>
      <w:r w:rsidR="00E07BFC" w:rsidRPr="00D76E8E">
        <w:rPr>
          <w:rFonts w:ascii="仿宋_GB2312" w:eastAsia="仿宋_GB2312" w:hAnsi="Times New Roman" w:cs="仿宋_GB2312" w:hint="eastAsia"/>
          <w:sz w:val="32"/>
          <w:szCs w:val="32"/>
        </w:rPr>
        <w:t>日，</w:t>
      </w:r>
      <w:r w:rsidR="00483D9A" w:rsidRPr="00D76E8E">
        <w:rPr>
          <w:rFonts w:ascii="仿宋_GB2312" w:eastAsia="仿宋_GB2312" w:hAnsi="Times New Roman" w:cs="仿宋_GB2312" w:hint="eastAsia"/>
          <w:sz w:val="32"/>
          <w:szCs w:val="32"/>
        </w:rPr>
        <w:t>副厅长级干部</w:t>
      </w:r>
      <w:r w:rsidR="00483D9A">
        <w:rPr>
          <w:rFonts w:ascii="仿宋_GB2312" w:eastAsia="仿宋_GB2312" w:hint="eastAsia"/>
          <w:sz w:val="32"/>
          <w:szCs w:val="32"/>
        </w:rPr>
        <w:t>温玉彪同志主持召开由厅各有关处室、单位负责同志参加的专题会议研究、讨论</w:t>
      </w:r>
      <w:r w:rsidR="0008103D">
        <w:rPr>
          <w:rFonts w:ascii="仿宋_GB2312" w:eastAsia="仿宋_GB2312" w:hint="eastAsia"/>
          <w:sz w:val="32"/>
          <w:szCs w:val="32"/>
        </w:rPr>
        <w:t>。</w:t>
      </w:r>
      <w:r w:rsidR="00152353">
        <w:rPr>
          <w:rFonts w:ascii="仿宋_GB2312" w:eastAsia="仿宋_GB2312" w:hint="eastAsia"/>
          <w:sz w:val="32"/>
          <w:szCs w:val="32"/>
        </w:rPr>
        <w:t>按照专题会要求</w:t>
      </w:r>
      <w:r w:rsidR="0008103D">
        <w:rPr>
          <w:rFonts w:ascii="仿宋_GB2312" w:eastAsia="仿宋_GB2312" w:hint="eastAsia"/>
          <w:sz w:val="32"/>
          <w:szCs w:val="32"/>
        </w:rPr>
        <w:t>经</w:t>
      </w:r>
      <w:r w:rsidR="00483D9A">
        <w:rPr>
          <w:rFonts w:ascii="仿宋_GB2312" w:eastAsia="仿宋_GB2312" w:hint="eastAsia"/>
          <w:sz w:val="32"/>
          <w:szCs w:val="32"/>
        </w:rPr>
        <w:t>修改</w:t>
      </w:r>
      <w:r w:rsidR="00907C67">
        <w:rPr>
          <w:rFonts w:ascii="仿宋_GB2312" w:eastAsia="仿宋_GB2312" w:hint="eastAsia"/>
          <w:sz w:val="32"/>
          <w:szCs w:val="32"/>
        </w:rPr>
        <w:t>完善</w:t>
      </w:r>
      <w:r w:rsidR="00483D9A">
        <w:rPr>
          <w:rFonts w:ascii="仿宋_GB2312" w:eastAsia="仿宋_GB2312" w:hint="eastAsia"/>
          <w:sz w:val="32"/>
          <w:szCs w:val="32"/>
        </w:rPr>
        <w:t>，</w:t>
      </w:r>
      <w:r w:rsidR="00D76E8E">
        <w:rPr>
          <w:rFonts w:ascii="仿宋_GB2312" w:eastAsia="仿宋_GB2312" w:hint="eastAsia"/>
          <w:sz w:val="32"/>
          <w:szCs w:val="32"/>
        </w:rPr>
        <w:t>再次印送部分处室</w:t>
      </w:r>
      <w:r w:rsidR="00907C67">
        <w:rPr>
          <w:rFonts w:ascii="仿宋_GB2312" w:eastAsia="仿宋_GB2312" w:hint="eastAsia"/>
          <w:sz w:val="32"/>
          <w:szCs w:val="32"/>
        </w:rPr>
        <w:t>、单位</w:t>
      </w:r>
      <w:r w:rsidR="00D76E8E">
        <w:rPr>
          <w:rFonts w:ascii="仿宋_GB2312" w:eastAsia="仿宋_GB2312" w:hint="eastAsia"/>
          <w:sz w:val="32"/>
          <w:szCs w:val="32"/>
        </w:rPr>
        <w:t>征求意见</w:t>
      </w:r>
      <w:r w:rsidR="00152353">
        <w:rPr>
          <w:rFonts w:ascii="仿宋_GB2312" w:eastAsia="仿宋_GB2312" w:hint="eastAsia"/>
          <w:sz w:val="32"/>
          <w:szCs w:val="32"/>
        </w:rPr>
        <w:t>，再次修改后提交2019年第四次（3月25日）</w:t>
      </w:r>
      <w:r w:rsidR="00594F7B" w:rsidRPr="00D37B2F">
        <w:rPr>
          <w:rFonts w:ascii="仿宋_GB2312" w:eastAsia="仿宋_GB2312" w:hint="eastAsia"/>
          <w:sz w:val="32"/>
          <w:szCs w:val="32"/>
        </w:rPr>
        <w:t>厅务会审议。</w:t>
      </w:r>
      <w:r w:rsidR="00152353">
        <w:rPr>
          <w:rFonts w:ascii="仿宋_GB2312" w:eastAsia="仿宋_GB2312" w:hint="eastAsia"/>
          <w:sz w:val="32"/>
          <w:szCs w:val="32"/>
        </w:rPr>
        <w:t>按照厅务会要求，再次提交法规标准处组织北京德恒（乌鲁木齐）律师事务所、新疆天阳律师事务所进一步开展合法性审查。按照律师事务所出具的意见书，</w:t>
      </w:r>
      <w:r w:rsidR="00AE1CDB">
        <w:rPr>
          <w:rFonts w:ascii="仿宋_GB2312" w:eastAsia="仿宋_GB2312" w:hint="eastAsia"/>
          <w:sz w:val="32"/>
          <w:szCs w:val="32"/>
        </w:rPr>
        <w:t>再次</w:t>
      </w:r>
      <w:r w:rsidR="00152353">
        <w:rPr>
          <w:rFonts w:ascii="仿宋_GB2312" w:eastAsia="仿宋_GB2312" w:hint="eastAsia"/>
          <w:sz w:val="32"/>
          <w:szCs w:val="32"/>
        </w:rPr>
        <w:t>修改</w:t>
      </w:r>
      <w:r w:rsidR="00AE1CDB">
        <w:rPr>
          <w:rFonts w:ascii="仿宋_GB2312" w:eastAsia="仿宋_GB2312" w:hint="eastAsia"/>
          <w:sz w:val="32"/>
          <w:szCs w:val="32"/>
        </w:rPr>
        <w:t>形成面向社会公众征求意见稿</w:t>
      </w:r>
      <w:r w:rsidR="00152353">
        <w:rPr>
          <w:rFonts w:ascii="仿宋_GB2312" w:eastAsia="仿宋_GB2312" w:hint="eastAsia"/>
          <w:sz w:val="32"/>
          <w:szCs w:val="32"/>
        </w:rPr>
        <w:t>。</w:t>
      </w:r>
    </w:p>
    <w:p w:rsidR="00F23206" w:rsidRPr="00215101" w:rsidRDefault="00594F7B" w:rsidP="002B036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F23206" w:rsidRPr="00215101">
        <w:rPr>
          <w:rFonts w:ascii="黑体" w:eastAsia="黑体" w:hAnsi="黑体" w:cs="黑体" w:hint="eastAsia"/>
          <w:sz w:val="32"/>
          <w:szCs w:val="32"/>
        </w:rPr>
        <w:t>、主要内容</w:t>
      </w:r>
    </w:p>
    <w:p w:rsidR="00594F7B" w:rsidRDefault="00594F7B"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《程序规定》</w:t>
      </w:r>
      <w:r>
        <w:rPr>
          <w:rFonts w:ascii="仿宋_GB2312" w:eastAsia="仿宋_GB2312" w:hAnsi="Times New Roman" w:cs="仿宋_GB2312" w:hint="eastAsia"/>
          <w:sz w:val="32"/>
          <w:szCs w:val="32"/>
        </w:rPr>
        <w:t>共分为十</w:t>
      </w:r>
      <w:r w:rsidR="00D37B2F">
        <w:rPr>
          <w:rFonts w:ascii="仿宋_GB2312" w:eastAsia="仿宋_GB2312" w:hAnsi="Times New Roman" w:cs="仿宋_GB2312" w:hint="eastAsia"/>
          <w:sz w:val="32"/>
          <w:szCs w:val="32"/>
        </w:rPr>
        <w:t>五</w:t>
      </w:r>
      <w:r>
        <w:rPr>
          <w:rFonts w:ascii="仿宋_GB2312" w:eastAsia="仿宋_GB2312" w:hAnsi="Times New Roman" w:cs="仿宋_GB2312" w:hint="eastAsia"/>
          <w:sz w:val="32"/>
          <w:szCs w:val="32"/>
        </w:rPr>
        <w:t>条，其中：</w:t>
      </w:r>
    </w:p>
    <w:p w:rsidR="00F23206" w:rsidRDefault="009F6766"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第一条</w:t>
      </w:r>
      <w:r w:rsidR="00594F7B">
        <w:rPr>
          <w:rFonts w:ascii="仿宋_GB2312" w:eastAsia="仿宋_GB2312" w:hAnsi="Times New Roman" w:cs="仿宋_GB2312" w:hint="eastAsia"/>
          <w:sz w:val="32"/>
          <w:szCs w:val="32"/>
        </w:rPr>
        <w:t>至第</w:t>
      </w:r>
      <w:r w:rsidR="00B62A21">
        <w:rPr>
          <w:rFonts w:ascii="仿宋_GB2312" w:eastAsia="仿宋_GB2312" w:hAnsi="Times New Roman" w:cs="仿宋_GB2312" w:hint="eastAsia"/>
          <w:sz w:val="32"/>
          <w:szCs w:val="32"/>
        </w:rPr>
        <w:t>三</w:t>
      </w:r>
      <w:r w:rsidR="00594F7B">
        <w:rPr>
          <w:rFonts w:ascii="仿宋_GB2312" w:eastAsia="仿宋_GB2312" w:hAnsi="Times New Roman" w:cs="仿宋_GB2312" w:hint="eastAsia"/>
          <w:sz w:val="32"/>
          <w:szCs w:val="32"/>
        </w:rPr>
        <w:t>条</w:t>
      </w:r>
      <w:r w:rsidRPr="00215101">
        <w:rPr>
          <w:rFonts w:ascii="仿宋_GB2312" w:eastAsia="仿宋_GB2312" w:hAnsi="Times New Roman" w:cs="仿宋_GB2312" w:hint="eastAsia"/>
          <w:sz w:val="32"/>
          <w:szCs w:val="32"/>
        </w:rPr>
        <w:t>主要</w:t>
      </w:r>
      <w:r w:rsidR="00594F7B">
        <w:rPr>
          <w:rFonts w:ascii="仿宋_GB2312" w:eastAsia="仿宋_GB2312" w:hAnsi="Times New Roman" w:cs="仿宋_GB2312" w:hint="eastAsia"/>
          <w:sz w:val="32"/>
          <w:szCs w:val="32"/>
        </w:rPr>
        <w:t>明确了制定</w:t>
      </w:r>
      <w:r w:rsidR="00594F7B" w:rsidRPr="00215101">
        <w:rPr>
          <w:rFonts w:ascii="仿宋_GB2312" w:eastAsia="仿宋_GB2312" w:hAnsi="Times New Roman" w:cs="仿宋_GB2312" w:hint="eastAsia"/>
          <w:sz w:val="32"/>
          <w:szCs w:val="32"/>
        </w:rPr>
        <w:t>《程序规定》</w:t>
      </w:r>
      <w:r w:rsidR="00F9668C" w:rsidRPr="00215101">
        <w:rPr>
          <w:rFonts w:ascii="仿宋_GB2312" w:eastAsia="仿宋_GB2312" w:hAnsi="Times New Roman" w:cs="仿宋_GB2312" w:hint="eastAsia"/>
          <w:sz w:val="32"/>
          <w:szCs w:val="32"/>
        </w:rPr>
        <w:t>的</w:t>
      </w:r>
      <w:r w:rsidR="00594F7B">
        <w:rPr>
          <w:rFonts w:ascii="仿宋_GB2312" w:eastAsia="仿宋_GB2312" w:hAnsi="Times New Roman" w:cs="仿宋_GB2312" w:hint="eastAsia"/>
          <w:sz w:val="32"/>
          <w:szCs w:val="32"/>
        </w:rPr>
        <w:t>目的、</w:t>
      </w:r>
      <w:r w:rsidR="00693FE7" w:rsidRPr="00215101">
        <w:rPr>
          <w:rFonts w:ascii="仿宋_GB2312" w:eastAsia="仿宋_GB2312" w:hAnsi="Times New Roman" w:cs="仿宋_GB2312" w:hint="eastAsia"/>
          <w:sz w:val="32"/>
          <w:szCs w:val="32"/>
        </w:rPr>
        <w:t>依据</w:t>
      </w:r>
      <w:r w:rsidR="00594F7B">
        <w:rPr>
          <w:rFonts w:ascii="仿宋_GB2312" w:eastAsia="仿宋_GB2312" w:hAnsi="Times New Roman" w:cs="仿宋_GB2312" w:hint="eastAsia"/>
          <w:sz w:val="32"/>
          <w:szCs w:val="32"/>
        </w:rPr>
        <w:t>、适用范围</w:t>
      </w:r>
      <w:r w:rsidR="00693FE7" w:rsidRPr="00215101">
        <w:rPr>
          <w:rFonts w:ascii="仿宋_GB2312" w:eastAsia="仿宋_GB2312" w:hAnsi="Times New Roman" w:cs="仿宋_GB2312" w:hint="eastAsia"/>
          <w:sz w:val="32"/>
          <w:szCs w:val="32"/>
        </w:rPr>
        <w:t>。</w:t>
      </w:r>
    </w:p>
    <w:p w:rsidR="00B62A21" w:rsidRPr="00B62A21" w:rsidRDefault="00B62A21" w:rsidP="002B0365">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第四条明确开展界定工作的条件。</w:t>
      </w:r>
    </w:p>
    <w:p w:rsidR="00D37B2F" w:rsidRDefault="00F9668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w:t>
      </w:r>
      <w:r w:rsidR="008070BE">
        <w:rPr>
          <w:rFonts w:ascii="仿宋_GB2312" w:eastAsia="仿宋_GB2312" w:hAnsi="Times New Roman" w:cs="仿宋_GB2312" w:hint="eastAsia"/>
          <w:sz w:val="32"/>
          <w:szCs w:val="32"/>
        </w:rPr>
        <w:t>五</w:t>
      </w:r>
      <w:r w:rsidRPr="00215101">
        <w:rPr>
          <w:rFonts w:ascii="仿宋_GB2312" w:eastAsia="仿宋_GB2312" w:hAnsi="Times New Roman" w:cs="仿宋_GB2312" w:hint="eastAsia"/>
          <w:sz w:val="32"/>
          <w:szCs w:val="32"/>
        </w:rPr>
        <w:t>条</w:t>
      </w:r>
      <w:r w:rsidR="00D37B2F">
        <w:rPr>
          <w:rFonts w:ascii="仿宋_GB2312" w:eastAsia="仿宋_GB2312" w:hAnsi="Times New Roman" w:cs="仿宋_GB2312" w:hint="eastAsia"/>
          <w:sz w:val="32"/>
          <w:szCs w:val="32"/>
        </w:rPr>
        <w:t>明确</w:t>
      </w:r>
      <w:r w:rsidR="00D37B2F" w:rsidRPr="00215101">
        <w:rPr>
          <w:rFonts w:ascii="仿宋_GB2312" w:eastAsia="仿宋_GB2312" w:hAnsi="Times New Roman" w:cs="仿宋_GB2312" w:hint="eastAsia"/>
          <w:sz w:val="32"/>
          <w:szCs w:val="32"/>
        </w:rPr>
        <w:t>了主要</w:t>
      </w:r>
      <w:r w:rsidR="00D37B2F">
        <w:rPr>
          <w:rFonts w:ascii="仿宋_GB2312" w:eastAsia="仿宋_GB2312" w:hAnsi="Times New Roman" w:cs="仿宋_GB2312" w:hint="eastAsia"/>
          <w:sz w:val="32"/>
          <w:szCs w:val="32"/>
        </w:rPr>
        <w:t>明确</w:t>
      </w:r>
      <w:r w:rsidR="00D37B2F" w:rsidRPr="00215101">
        <w:rPr>
          <w:rFonts w:ascii="仿宋_GB2312" w:eastAsia="仿宋_GB2312" w:hAnsi="Times New Roman" w:cs="仿宋_GB2312" w:hint="eastAsia"/>
          <w:sz w:val="32"/>
          <w:szCs w:val="32"/>
        </w:rPr>
        <w:t>了非重大变动界定原则</w:t>
      </w:r>
      <w:r w:rsidR="00D37B2F">
        <w:rPr>
          <w:rFonts w:ascii="仿宋_GB2312" w:eastAsia="仿宋_GB2312" w:hAnsi="Times New Roman" w:cs="仿宋_GB2312" w:hint="eastAsia"/>
          <w:sz w:val="32"/>
          <w:szCs w:val="32"/>
        </w:rPr>
        <w:t>。</w:t>
      </w:r>
    </w:p>
    <w:p w:rsidR="00B62A21" w:rsidRDefault="00D37B2F" w:rsidP="002B0365">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第六条明确了建设单位针对不同</w:t>
      </w:r>
      <w:r w:rsidR="004275E0">
        <w:rPr>
          <w:rFonts w:ascii="仿宋_GB2312" w:eastAsia="仿宋_GB2312" w:hAnsi="Times New Roman" w:cs="仿宋_GB2312" w:hint="eastAsia"/>
          <w:sz w:val="32"/>
          <w:szCs w:val="32"/>
        </w:rPr>
        <w:t>情形</w:t>
      </w:r>
      <w:r>
        <w:rPr>
          <w:rFonts w:ascii="仿宋_GB2312" w:eastAsia="仿宋_GB2312" w:hAnsi="Times New Roman" w:cs="仿宋_GB2312" w:hint="eastAsia"/>
          <w:sz w:val="32"/>
          <w:szCs w:val="32"/>
        </w:rPr>
        <w:t>的重大变动界</w:t>
      </w:r>
      <w:r w:rsidR="004275E0">
        <w:rPr>
          <w:rFonts w:ascii="仿宋_GB2312" w:eastAsia="仿宋_GB2312" w:hAnsi="Times New Roman" w:cs="仿宋_GB2312" w:hint="eastAsia"/>
          <w:sz w:val="32"/>
          <w:szCs w:val="32"/>
        </w:rPr>
        <w:t>定</w:t>
      </w:r>
      <w:r>
        <w:rPr>
          <w:rFonts w:ascii="仿宋_GB2312" w:eastAsia="仿宋_GB2312" w:hAnsi="Times New Roman" w:cs="仿宋_GB2312" w:hint="eastAsia"/>
          <w:sz w:val="32"/>
          <w:szCs w:val="32"/>
        </w:rPr>
        <w:t>要求。</w:t>
      </w:r>
    </w:p>
    <w:p w:rsidR="00F23206" w:rsidRPr="00215101" w:rsidRDefault="00B037E3" w:rsidP="002B0365">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第</w:t>
      </w:r>
      <w:r w:rsidR="00B62A21">
        <w:rPr>
          <w:rFonts w:ascii="仿宋_GB2312" w:eastAsia="仿宋_GB2312" w:hAnsi="Times New Roman" w:cs="仿宋_GB2312" w:hint="eastAsia"/>
          <w:sz w:val="32"/>
          <w:szCs w:val="32"/>
        </w:rPr>
        <w:t>七</w:t>
      </w:r>
      <w:r>
        <w:rPr>
          <w:rFonts w:ascii="仿宋_GB2312" w:eastAsia="仿宋_GB2312" w:hAnsi="Times New Roman" w:cs="仿宋_GB2312" w:hint="eastAsia"/>
          <w:sz w:val="32"/>
          <w:szCs w:val="32"/>
        </w:rPr>
        <w:t>条</w:t>
      </w:r>
      <w:r w:rsidR="00D37B2F">
        <w:rPr>
          <w:rFonts w:ascii="仿宋_GB2312" w:eastAsia="仿宋_GB2312" w:hAnsi="Times New Roman" w:cs="仿宋_GB2312" w:hint="eastAsia"/>
          <w:sz w:val="32"/>
          <w:szCs w:val="32"/>
        </w:rPr>
        <w:t>明确生态环境综合执法机构在现场检查过程中，</w:t>
      </w:r>
      <w:r w:rsidR="004275E0">
        <w:rPr>
          <w:rFonts w:ascii="仿宋_GB2312" w:eastAsia="仿宋_GB2312" w:hAnsi="Times New Roman" w:cs="仿宋_GB2312" w:hint="eastAsia"/>
          <w:sz w:val="32"/>
          <w:szCs w:val="32"/>
        </w:rPr>
        <w:t>针</w:t>
      </w:r>
      <w:r w:rsidR="00D37B2F">
        <w:rPr>
          <w:rFonts w:ascii="仿宋_GB2312" w:eastAsia="仿宋_GB2312" w:hAnsi="Times New Roman" w:cs="仿宋_GB2312" w:hint="eastAsia"/>
          <w:sz w:val="32"/>
          <w:szCs w:val="32"/>
        </w:rPr>
        <w:t>对</w:t>
      </w:r>
      <w:r w:rsidR="00D37B2F">
        <w:rPr>
          <w:rFonts w:ascii="仿宋_GB2312" w:eastAsia="仿宋_GB2312" w:hAnsi="Times New Roman" w:cs="仿宋_GB2312" w:hint="eastAsia"/>
          <w:sz w:val="32"/>
          <w:szCs w:val="32"/>
        </w:rPr>
        <w:lastRenderedPageBreak/>
        <w:t>不同</w:t>
      </w:r>
      <w:r w:rsidR="004275E0">
        <w:rPr>
          <w:rFonts w:ascii="仿宋_GB2312" w:eastAsia="仿宋_GB2312" w:hAnsi="Times New Roman" w:cs="仿宋_GB2312" w:hint="eastAsia"/>
          <w:sz w:val="32"/>
          <w:szCs w:val="32"/>
        </w:rPr>
        <w:t>情形</w:t>
      </w:r>
      <w:r w:rsidR="00D37B2F">
        <w:rPr>
          <w:rFonts w:ascii="仿宋_GB2312" w:eastAsia="仿宋_GB2312" w:hAnsi="Times New Roman" w:cs="仿宋_GB2312" w:hint="eastAsia"/>
          <w:sz w:val="32"/>
          <w:szCs w:val="32"/>
        </w:rPr>
        <w:t>的处理办法</w:t>
      </w:r>
      <w:r w:rsidR="004275E0">
        <w:rPr>
          <w:rFonts w:ascii="仿宋_GB2312" w:eastAsia="仿宋_GB2312" w:hAnsi="Times New Roman" w:cs="仿宋_GB2312" w:hint="eastAsia"/>
          <w:sz w:val="32"/>
          <w:szCs w:val="32"/>
        </w:rPr>
        <w:t>及程序</w:t>
      </w:r>
      <w:r w:rsidR="00D37B2F">
        <w:rPr>
          <w:rFonts w:ascii="仿宋_GB2312" w:eastAsia="仿宋_GB2312" w:hAnsi="Times New Roman" w:cs="仿宋_GB2312" w:hint="eastAsia"/>
          <w:sz w:val="32"/>
          <w:szCs w:val="32"/>
        </w:rPr>
        <w:t>。</w:t>
      </w:r>
    </w:p>
    <w:p w:rsidR="00F9668C" w:rsidRPr="00215101" w:rsidRDefault="00F9668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w:t>
      </w:r>
      <w:r w:rsidR="00B62A21">
        <w:rPr>
          <w:rFonts w:ascii="仿宋_GB2312" w:eastAsia="仿宋_GB2312" w:hAnsi="Times New Roman" w:cs="仿宋_GB2312" w:hint="eastAsia"/>
          <w:sz w:val="32"/>
          <w:szCs w:val="32"/>
        </w:rPr>
        <w:t>八</w:t>
      </w:r>
      <w:r w:rsidRPr="00215101">
        <w:rPr>
          <w:rFonts w:ascii="仿宋_GB2312" w:eastAsia="仿宋_GB2312" w:hAnsi="Times New Roman" w:cs="仿宋_GB2312" w:hint="eastAsia"/>
          <w:sz w:val="32"/>
          <w:szCs w:val="32"/>
        </w:rPr>
        <w:t>条主要</w:t>
      </w:r>
      <w:r w:rsidR="008070BE">
        <w:rPr>
          <w:rFonts w:ascii="仿宋_GB2312" w:eastAsia="仿宋_GB2312" w:hAnsi="Times New Roman" w:cs="仿宋_GB2312" w:hint="eastAsia"/>
          <w:sz w:val="32"/>
          <w:szCs w:val="32"/>
        </w:rPr>
        <w:t>明确</w:t>
      </w:r>
      <w:r w:rsidRPr="00215101">
        <w:rPr>
          <w:rFonts w:ascii="仿宋_GB2312" w:eastAsia="仿宋_GB2312" w:hAnsi="Times New Roman" w:cs="仿宋_GB2312" w:hint="eastAsia"/>
          <w:sz w:val="32"/>
          <w:szCs w:val="32"/>
        </w:rPr>
        <w:t>了</w:t>
      </w:r>
      <w:r w:rsidR="004275E0">
        <w:rPr>
          <w:rFonts w:ascii="仿宋_GB2312" w:eastAsia="仿宋_GB2312" w:hAnsi="Times New Roman" w:cs="仿宋_GB2312" w:hint="eastAsia"/>
          <w:sz w:val="32"/>
          <w:szCs w:val="32"/>
        </w:rPr>
        <w:t>建设单位向生态环境部门</w:t>
      </w:r>
      <w:r w:rsidRPr="00215101">
        <w:rPr>
          <w:rFonts w:ascii="仿宋_GB2312" w:eastAsia="仿宋_GB2312" w:hAnsi="Times New Roman" w:cs="仿宋_GB2312" w:hint="eastAsia"/>
          <w:sz w:val="32"/>
          <w:szCs w:val="32"/>
        </w:rPr>
        <w:t>申请重大变动界定</w:t>
      </w:r>
      <w:r w:rsidR="004275E0">
        <w:rPr>
          <w:rFonts w:ascii="仿宋_GB2312" w:eastAsia="仿宋_GB2312" w:hAnsi="Times New Roman" w:cs="仿宋_GB2312" w:hint="eastAsia"/>
          <w:sz w:val="32"/>
          <w:szCs w:val="32"/>
        </w:rPr>
        <w:t>申报</w:t>
      </w:r>
      <w:r w:rsidRPr="00215101">
        <w:rPr>
          <w:rFonts w:ascii="仿宋_GB2312" w:eastAsia="仿宋_GB2312" w:hAnsi="Times New Roman" w:cs="仿宋_GB2312" w:hint="eastAsia"/>
          <w:sz w:val="32"/>
          <w:szCs w:val="32"/>
        </w:rPr>
        <w:t>材料</w:t>
      </w:r>
      <w:r w:rsidR="008070BE">
        <w:rPr>
          <w:rFonts w:ascii="仿宋_GB2312" w:eastAsia="仿宋_GB2312" w:hAnsi="Times New Roman" w:cs="仿宋_GB2312" w:hint="eastAsia"/>
          <w:sz w:val="32"/>
          <w:szCs w:val="32"/>
        </w:rPr>
        <w:t>要求</w:t>
      </w:r>
      <w:r w:rsidRPr="00215101">
        <w:rPr>
          <w:rFonts w:ascii="仿宋_GB2312" w:eastAsia="仿宋_GB2312" w:hAnsi="Times New Roman" w:cs="仿宋_GB2312" w:hint="eastAsia"/>
          <w:sz w:val="32"/>
          <w:szCs w:val="32"/>
        </w:rPr>
        <w:t>。</w:t>
      </w:r>
    </w:p>
    <w:p w:rsidR="00F23206" w:rsidRPr="00215101" w:rsidRDefault="00F9668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w:t>
      </w:r>
      <w:r w:rsidR="00B62A21">
        <w:rPr>
          <w:rFonts w:ascii="仿宋_GB2312" w:eastAsia="仿宋_GB2312" w:hAnsi="Times New Roman" w:cs="仿宋_GB2312" w:hint="eastAsia"/>
          <w:sz w:val="32"/>
          <w:szCs w:val="32"/>
        </w:rPr>
        <w:t>九</w:t>
      </w:r>
      <w:r w:rsidR="008070BE">
        <w:rPr>
          <w:rFonts w:ascii="仿宋_GB2312" w:eastAsia="仿宋_GB2312" w:hAnsi="Times New Roman" w:cs="仿宋_GB2312" w:hint="eastAsia"/>
          <w:sz w:val="32"/>
          <w:szCs w:val="32"/>
        </w:rPr>
        <w:t>、</w:t>
      </w:r>
      <w:r w:rsidR="00B62A21">
        <w:rPr>
          <w:rFonts w:ascii="仿宋_GB2312" w:eastAsia="仿宋_GB2312" w:hAnsi="Times New Roman" w:cs="仿宋_GB2312" w:hint="eastAsia"/>
          <w:sz w:val="32"/>
          <w:szCs w:val="32"/>
        </w:rPr>
        <w:t>十</w:t>
      </w:r>
      <w:r w:rsidRPr="00215101">
        <w:rPr>
          <w:rFonts w:ascii="仿宋_GB2312" w:eastAsia="仿宋_GB2312" w:hAnsi="Times New Roman" w:cs="仿宋_GB2312" w:hint="eastAsia"/>
          <w:sz w:val="32"/>
          <w:szCs w:val="32"/>
        </w:rPr>
        <w:t>条</w:t>
      </w:r>
      <w:r w:rsidR="008070BE">
        <w:rPr>
          <w:rFonts w:ascii="仿宋_GB2312" w:eastAsia="仿宋_GB2312" w:hAnsi="Times New Roman" w:cs="仿宋_GB2312" w:hint="eastAsia"/>
          <w:sz w:val="32"/>
          <w:szCs w:val="32"/>
        </w:rPr>
        <w:t>明确</w:t>
      </w:r>
      <w:r w:rsidRPr="00215101">
        <w:rPr>
          <w:rFonts w:ascii="仿宋_GB2312" w:eastAsia="仿宋_GB2312" w:hAnsi="Times New Roman" w:cs="仿宋_GB2312" w:hint="eastAsia"/>
          <w:sz w:val="32"/>
          <w:szCs w:val="32"/>
        </w:rPr>
        <w:t>了</w:t>
      </w:r>
      <w:r w:rsidR="004275E0">
        <w:rPr>
          <w:rFonts w:ascii="仿宋_GB2312" w:eastAsia="仿宋_GB2312" w:hAnsi="Times New Roman" w:cs="仿宋_GB2312" w:hint="eastAsia"/>
          <w:sz w:val="32"/>
          <w:szCs w:val="32"/>
        </w:rPr>
        <w:t>生态环境部门界定</w:t>
      </w:r>
      <w:r w:rsidRPr="00215101">
        <w:rPr>
          <w:rFonts w:ascii="仿宋_GB2312" w:eastAsia="仿宋_GB2312" w:hAnsi="Times New Roman" w:cs="仿宋_GB2312" w:hint="eastAsia"/>
          <w:sz w:val="32"/>
          <w:szCs w:val="32"/>
        </w:rPr>
        <w:t>工作程序和时限要求</w:t>
      </w:r>
      <w:r w:rsidR="00F23206" w:rsidRPr="00215101">
        <w:rPr>
          <w:rFonts w:ascii="仿宋_GB2312" w:eastAsia="仿宋_GB2312" w:hAnsi="Times New Roman" w:cs="仿宋_GB2312" w:hint="eastAsia"/>
          <w:sz w:val="32"/>
          <w:szCs w:val="32"/>
        </w:rPr>
        <w:t>。</w:t>
      </w:r>
    </w:p>
    <w:p w:rsidR="00F9668C" w:rsidRPr="00215101" w:rsidRDefault="00F9668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w:t>
      </w:r>
      <w:r w:rsidR="008070BE">
        <w:rPr>
          <w:rFonts w:ascii="仿宋_GB2312" w:eastAsia="仿宋_GB2312" w:hAnsi="Times New Roman" w:cs="仿宋_GB2312" w:hint="eastAsia"/>
          <w:sz w:val="32"/>
          <w:szCs w:val="32"/>
        </w:rPr>
        <w:t>十</w:t>
      </w:r>
      <w:r w:rsidR="00B62A21">
        <w:rPr>
          <w:rFonts w:ascii="仿宋_GB2312" w:eastAsia="仿宋_GB2312" w:hAnsi="Times New Roman" w:cs="仿宋_GB2312" w:hint="eastAsia"/>
          <w:sz w:val="32"/>
          <w:szCs w:val="32"/>
        </w:rPr>
        <w:t>一</w:t>
      </w:r>
      <w:r w:rsidRPr="00215101">
        <w:rPr>
          <w:rFonts w:ascii="仿宋_GB2312" w:eastAsia="仿宋_GB2312" w:hAnsi="Times New Roman" w:cs="仿宋_GB2312" w:hint="eastAsia"/>
          <w:sz w:val="32"/>
          <w:szCs w:val="32"/>
        </w:rPr>
        <w:t>条主要</w:t>
      </w:r>
      <w:r w:rsidR="008070BE">
        <w:rPr>
          <w:rFonts w:ascii="仿宋_GB2312" w:eastAsia="仿宋_GB2312" w:hAnsi="Times New Roman" w:cs="仿宋_GB2312" w:hint="eastAsia"/>
          <w:sz w:val="32"/>
          <w:szCs w:val="32"/>
        </w:rPr>
        <w:t>明确</w:t>
      </w:r>
      <w:r w:rsidRPr="00215101">
        <w:rPr>
          <w:rFonts w:ascii="仿宋_GB2312" w:eastAsia="仿宋_GB2312" w:hAnsi="Times New Roman" w:cs="仿宋_GB2312" w:hint="eastAsia"/>
          <w:sz w:val="32"/>
          <w:szCs w:val="32"/>
        </w:rPr>
        <w:t>了重大变动界定后环境管理要求</w:t>
      </w:r>
      <w:r w:rsidR="00E07BFC" w:rsidRPr="00215101">
        <w:rPr>
          <w:rFonts w:ascii="仿宋_GB2312" w:eastAsia="仿宋_GB2312" w:hAnsi="Times New Roman" w:cs="仿宋_GB2312" w:hint="eastAsia"/>
          <w:sz w:val="32"/>
          <w:szCs w:val="32"/>
        </w:rPr>
        <w:t>。</w:t>
      </w:r>
    </w:p>
    <w:p w:rsidR="004275E0" w:rsidRDefault="00E07BF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第十</w:t>
      </w:r>
      <w:r w:rsidR="004521DC">
        <w:rPr>
          <w:rFonts w:ascii="仿宋_GB2312" w:eastAsia="仿宋_GB2312" w:hAnsi="Times New Roman" w:cs="仿宋_GB2312" w:hint="eastAsia"/>
          <w:sz w:val="32"/>
          <w:szCs w:val="32"/>
        </w:rPr>
        <w:t>二</w:t>
      </w:r>
      <w:r w:rsidRPr="00215101">
        <w:rPr>
          <w:rFonts w:ascii="仿宋_GB2312" w:eastAsia="仿宋_GB2312" w:hAnsi="Times New Roman" w:cs="仿宋_GB2312" w:hint="eastAsia"/>
          <w:sz w:val="32"/>
          <w:szCs w:val="32"/>
        </w:rPr>
        <w:t>条</w:t>
      </w:r>
      <w:r w:rsidR="004275E0">
        <w:rPr>
          <w:rFonts w:ascii="仿宋_GB2312" w:eastAsia="仿宋_GB2312" w:hAnsi="Times New Roman" w:cs="仿宋_GB2312" w:hint="eastAsia"/>
          <w:sz w:val="32"/>
          <w:szCs w:val="32"/>
        </w:rPr>
        <w:t>明确生态环境部门开展重大变动界定不得收取费用。</w:t>
      </w:r>
    </w:p>
    <w:p w:rsidR="00C13399" w:rsidRDefault="004275E0" w:rsidP="002B0365">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第十三</w:t>
      </w:r>
      <w:r w:rsidR="00E07BFC" w:rsidRPr="00215101">
        <w:rPr>
          <w:rFonts w:ascii="仿宋_GB2312" w:eastAsia="仿宋_GB2312" w:hAnsi="Times New Roman" w:cs="仿宋_GB2312" w:hint="eastAsia"/>
          <w:sz w:val="32"/>
          <w:szCs w:val="32"/>
        </w:rPr>
        <w:t>对重大变动界定</w:t>
      </w:r>
      <w:r w:rsidR="004521DC">
        <w:rPr>
          <w:rFonts w:ascii="仿宋_GB2312" w:eastAsia="仿宋_GB2312" w:hAnsi="Times New Roman" w:cs="仿宋_GB2312" w:hint="eastAsia"/>
          <w:sz w:val="32"/>
          <w:szCs w:val="32"/>
        </w:rPr>
        <w:t>作出</w:t>
      </w:r>
      <w:r w:rsidR="00E07BFC" w:rsidRPr="00215101">
        <w:rPr>
          <w:rFonts w:ascii="仿宋_GB2312" w:eastAsia="仿宋_GB2312" w:hAnsi="Times New Roman" w:cs="仿宋_GB2312" w:hint="eastAsia"/>
          <w:sz w:val="32"/>
          <w:szCs w:val="32"/>
        </w:rPr>
        <w:t>补充</w:t>
      </w:r>
      <w:r w:rsidR="004521DC">
        <w:rPr>
          <w:rFonts w:ascii="仿宋_GB2312" w:eastAsia="仿宋_GB2312" w:hAnsi="Times New Roman" w:cs="仿宋_GB2312" w:hint="eastAsia"/>
          <w:sz w:val="32"/>
          <w:szCs w:val="32"/>
        </w:rPr>
        <w:t>性规定</w:t>
      </w:r>
      <w:r w:rsidR="00E07BFC" w:rsidRPr="00215101">
        <w:rPr>
          <w:rFonts w:ascii="仿宋_GB2312" w:eastAsia="仿宋_GB2312" w:hAnsi="Times New Roman" w:cs="仿宋_GB2312" w:hint="eastAsia"/>
          <w:sz w:val="32"/>
          <w:szCs w:val="32"/>
        </w:rPr>
        <w:t>。</w:t>
      </w:r>
    </w:p>
    <w:p w:rsidR="008070BE" w:rsidRPr="00215101" w:rsidRDefault="004521DC" w:rsidP="002B0365">
      <w:pPr>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第十</w:t>
      </w:r>
      <w:r w:rsidR="004275E0">
        <w:rPr>
          <w:rFonts w:ascii="仿宋_GB2312" w:eastAsia="仿宋_GB2312" w:hAnsi="Times New Roman" w:cs="仿宋_GB2312" w:hint="eastAsia"/>
          <w:sz w:val="32"/>
          <w:szCs w:val="32"/>
        </w:rPr>
        <w:t>四</w:t>
      </w:r>
      <w:r w:rsidR="008070BE">
        <w:rPr>
          <w:rFonts w:ascii="仿宋_GB2312" w:eastAsia="仿宋_GB2312" w:hAnsi="Times New Roman" w:cs="仿宋_GB2312" w:hint="eastAsia"/>
          <w:sz w:val="32"/>
          <w:szCs w:val="32"/>
        </w:rPr>
        <w:t>、十</w:t>
      </w:r>
      <w:r w:rsidR="004275E0">
        <w:rPr>
          <w:rFonts w:ascii="仿宋_GB2312" w:eastAsia="仿宋_GB2312" w:hAnsi="Times New Roman" w:cs="仿宋_GB2312" w:hint="eastAsia"/>
          <w:sz w:val="32"/>
          <w:szCs w:val="32"/>
        </w:rPr>
        <w:t>五</w:t>
      </w:r>
      <w:r w:rsidR="008070BE">
        <w:rPr>
          <w:rFonts w:ascii="仿宋_GB2312" w:eastAsia="仿宋_GB2312" w:hAnsi="Times New Roman" w:cs="仿宋_GB2312" w:hint="eastAsia"/>
          <w:sz w:val="32"/>
          <w:szCs w:val="32"/>
        </w:rPr>
        <w:t>条主要明确了规定的解释权及实施时间</w:t>
      </w:r>
      <w:r w:rsidR="006B6D95">
        <w:rPr>
          <w:rFonts w:ascii="仿宋_GB2312" w:eastAsia="仿宋_GB2312" w:hAnsi="Times New Roman" w:cs="仿宋_GB2312" w:hint="eastAsia"/>
          <w:sz w:val="32"/>
          <w:szCs w:val="32"/>
        </w:rPr>
        <w:t>。</w:t>
      </w:r>
    </w:p>
    <w:p w:rsidR="00E07BFC" w:rsidRPr="00215101" w:rsidRDefault="00E07BFC" w:rsidP="002B0365">
      <w:pPr>
        <w:spacing w:line="540" w:lineRule="exact"/>
        <w:ind w:firstLine="660"/>
        <w:rPr>
          <w:rFonts w:ascii="仿宋_GB2312" w:eastAsia="仿宋_GB2312" w:hAnsi="Times New Roman" w:cs="仿宋_GB2312"/>
          <w:sz w:val="32"/>
          <w:szCs w:val="32"/>
        </w:rPr>
      </w:pPr>
      <w:r w:rsidRPr="00215101">
        <w:rPr>
          <w:rFonts w:ascii="仿宋_GB2312" w:eastAsia="仿宋_GB2312" w:hAnsi="Times New Roman" w:cs="仿宋_GB2312" w:hint="eastAsia"/>
          <w:sz w:val="32"/>
          <w:szCs w:val="32"/>
        </w:rPr>
        <w:t>附件为</w:t>
      </w:r>
      <w:r w:rsidRPr="00215101">
        <w:rPr>
          <w:rFonts w:ascii="仿宋_GB2312" w:eastAsia="仿宋_GB2312" w:hAnsi="仿宋" w:cs="宋体" w:hint="eastAsia"/>
          <w:kern w:val="0"/>
          <w:sz w:val="32"/>
          <w:szCs w:val="32"/>
        </w:rPr>
        <w:t>《建设项目重大变动</w:t>
      </w:r>
      <w:r w:rsidRPr="00215101">
        <w:rPr>
          <w:rFonts w:ascii="仿宋_GB2312" w:eastAsia="仿宋_GB2312" w:hAnsi="仿宋" w:cs="宋体"/>
          <w:kern w:val="0"/>
          <w:sz w:val="32"/>
          <w:szCs w:val="32"/>
        </w:rPr>
        <w:t>界定</w:t>
      </w:r>
      <w:r w:rsidRPr="00215101">
        <w:rPr>
          <w:rFonts w:ascii="仿宋_GB2312" w:eastAsia="仿宋_GB2312" w:hAnsi="仿宋" w:cs="宋体" w:hint="eastAsia"/>
          <w:kern w:val="0"/>
          <w:sz w:val="32"/>
          <w:szCs w:val="32"/>
        </w:rPr>
        <w:t>申请说明编制指南》，以便建设单位和生态环境部门开展相关工作。</w:t>
      </w:r>
    </w:p>
    <w:p w:rsidR="00187E69" w:rsidRPr="00215101" w:rsidRDefault="00187E69" w:rsidP="005D17D8">
      <w:pPr>
        <w:spacing w:line="540" w:lineRule="exact"/>
        <w:ind w:firstLine="660"/>
        <w:rPr>
          <w:rFonts w:ascii="方正小标宋_GBK" w:eastAsia="方正小标宋_GBK" w:hAnsi="楷体" w:cs="方正小标宋_GBK"/>
          <w:b/>
          <w:bCs/>
          <w:sz w:val="44"/>
          <w:szCs w:val="44"/>
        </w:rPr>
      </w:pPr>
      <w:bookmarkStart w:id="1" w:name="_Toc498024597"/>
      <w:bookmarkEnd w:id="1"/>
    </w:p>
    <w:sectPr w:rsidR="00187E69" w:rsidRPr="00215101" w:rsidSect="00F528F2">
      <w:footerReference w:type="even" r:id="rId7"/>
      <w:footerReference w:type="default" r:id="rId8"/>
      <w:pgSz w:w="11906" w:h="16838" w:code="9"/>
      <w:pgMar w:top="2098" w:right="1446" w:bottom="1531"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52" w:rsidRDefault="00FA6052">
      <w:pPr>
        <w:rPr>
          <w:rFonts w:cs="Times New Roman"/>
        </w:rPr>
      </w:pPr>
      <w:r>
        <w:rPr>
          <w:rFonts w:cs="Times New Roman"/>
        </w:rPr>
        <w:separator/>
      </w:r>
    </w:p>
  </w:endnote>
  <w:endnote w:type="continuationSeparator" w:id="0">
    <w:p w:rsidR="00FA6052" w:rsidRDefault="00FA60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06" w:rsidRPr="00F528F2" w:rsidRDefault="00F23206" w:rsidP="00F528F2">
    <w:pPr>
      <w:pStyle w:val="a4"/>
      <w:framePr w:w="2707" w:wrap="auto" w:vAnchor="text" w:hAnchor="page" w:x="1447" w:y="-271"/>
      <w:rPr>
        <w:rStyle w:val="a8"/>
        <w:rFonts w:ascii="宋体" w:cs="宋体"/>
        <w:sz w:val="28"/>
        <w:szCs w:val="28"/>
      </w:rPr>
    </w:pPr>
    <w:r w:rsidRPr="00F528F2">
      <w:rPr>
        <w:rStyle w:val="a8"/>
        <w:rFonts w:ascii="宋体" w:hAnsi="宋体" w:cs="宋体"/>
        <w:sz w:val="28"/>
        <w:szCs w:val="28"/>
      </w:rPr>
      <w:t xml:space="preserve">— </w:t>
    </w:r>
    <w:r w:rsidR="00AF0254" w:rsidRPr="00F528F2">
      <w:rPr>
        <w:rStyle w:val="a8"/>
        <w:rFonts w:ascii="宋体" w:hAnsi="宋体" w:cs="宋体"/>
        <w:sz w:val="28"/>
        <w:szCs w:val="28"/>
      </w:rPr>
      <w:fldChar w:fldCharType="begin"/>
    </w:r>
    <w:r w:rsidRPr="00F528F2">
      <w:rPr>
        <w:rStyle w:val="a8"/>
        <w:rFonts w:ascii="宋体" w:hAnsi="宋体" w:cs="宋体"/>
        <w:sz w:val="28"/>
        <w:szCs w:val="28"/>
      </w:rPr>
      <w:instrText xml:space="preserve">PAGE  </w:instrText>
    </w:r>
    <w:r w:rsidR="00AF0254" w:rsidRPr="00F528F2">
      <w:rPr>
        <w:rStyle w:val="a8"/>
        <w:rFonts w:ascii="宋体" w:hAnsi="宋体" w:cs="宋体"/>
        <w:sz w:val="28"/>
        <w:szCs w:val="28"/>
      </w:rPr>
      <w:fldChar w:fldCharType="separate"/>
    </w:r>
    <w:r w:rsidR="007B61DC">
      <w:rPr>
        <w:rStyle w:val="a8"/>
        <w:rFonts w:ascii="宋体" w:hAnsi="宋体" w:cs="宋体"/>
        <w:noProof/>
        <w:sz w:val="28"/>
        <w:szCs w:val="28"/>
      </w:rPr>
      <w:t>2</w:t>
    </w:r>
    <w:r w:rsidR="00AF0254" w:rsidRPr="00F528F2">
      <w:rPr>
        <w:rStyle w:val="a8"/>
        <w:rFonts w:ascii="宋体" w:hAnsi="宋体" w:cs="宋体"/>
        <w:sz w:val="28"/>
        <w:szCs w:val="28"/>
      </w:rPr>
      <w:fldChar w:fldCharType="end"/>
    </w:r>
    <w:r w:rsidRPr="00F528F2">
      <w:rPr>
        <w:rStyle w:val="a8"/>
        <w:rFonts w:ascii="宋体" w:hAnsi="宋体" w:cs="宋体"/>
        <w:sz w:val="28"/>
        <w:szCs w:val="28"/>
      </w:rPr>
      <w:t xml:space="preserve"> —</w:t>
    </w:r>
  </w:p>
  <w:p w:rsidR="00F23206" w:rsidRDefault="00F23206" w:rsidP="00F528F2">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06" w:rsidRPr="00F528F2" w:rsidRDefault="00F23206" w:rsidP="00F528F2">
    <w:pPr>
      <w:pStyle w:val="a4"/>
      <w:framePr w:w="2330" w:wrap="auto" w:vAnchor="text" w:hAnchor="page" w:x="9367" w:y="-271"/>
      <w:rPr>
        <w:rStyle w:val="a8"/>
        <w:rFonts w:ascii="宋体" w:cs="宋体"/>
        <w:sz w:val="28"/>
        <w:szCs w:val="28"/>
      </w:rPr>
    </w:pPr>
    <w:r w:rsidRPr="00F528F2">
      <w:rPr>
        <w:rStyle w:val="a8"/>
        <w:rFonts w:ascii="宋体" w:hAnsi="宋体" w:cs="宋体"/>
        <w:sz w:val="28"/>
        <w:szCs w:val="28"/>
      </w:rPr>
      <w:t xml:space="preserve">— </w:t>
    </w:r>
    <w:r w:rsidR="00AF0254" w:rsidRPr="00F528F2">
      <w:rPr>
        <w:rStyle w:val="a8"/>
        <w:rFonts w:ascii="宋体" w:hAnsi="宋体" w:cs="宋体"/>
        <w:sz w:val="28"/>
        <w:szCs w:val="28"/>
      </w:rPr>
      <w:fldChar w:fldCharType="begin"/>
    </w:r>
    <w:r w:rsidRPr="00F528F2">
      <w:rPr>
        <w:rStyle w:val="a8"/>
        <w:rFonts w:ascii="宋体" w:hAnsi="宋体" w:cs="宋体"/>
        <w:sz w:val="28"/>
        <w:szCs w:val="28"/>
      </w:rPr>
      <w:instrText xml:space="preserve">PAGE  </w:instrText>
    </w:r>
    <w:r w:rsidR="00AF0254" w:rsidRPr="00F528F2">
      <w:rPr>
        <w:rStyle w:val="a8"/>
        <w:rFonts w:ascii="宋体" w:hAnsi="宋体" w:cs="宋体"/>
        <w:sz w:val="28"/>
        <w:szCs w:val="28"/>
      </w:rPr>
      <w:fldChar w:fldCharType="separate"/>
    </w:r>
    <w:r w:rsidR="007B61DC">
      <w:rPr>
        <w:rStyle w:val="a8"/>
        <w:rFonts w:ascii="宋体" w:hAnsi="宋体" w:cs="宋体"/>
        <w:noProof/>
        <w:sz w:val="28"/>
        <w:szCs w:val="28"/>
      </w:rPr>
      <w:t>1</w:t>
    </w:r>
    <w:r w:rsidR="00AF0254" w:rsidRPr="00F528F2">
      <w:rPr>
        <w:rStyle w:val="a8"/>
        <w:rFonts w:ascii="宋体" w:hAnsi="宋体" w:cs="宋体"/>
        <w:sz w:val="28"/>
        <w:szCs w:val="28"/>
      </w:rPr>
      <w:fldChar w:fldCharType="end"/>
    </w:r>
    <w:r w:rsidRPr="00F528F2">
      <w:rPr>
        <w:rStyle w:val="a8"/>
        <w:rFonts w:ascii="宋体" w:hAnsi="宋体" w:cs="宋体"/>
        <w:sz w:val="28"/>
        <w:szCs w:val="28"/>
      </w:rPr>
      <w:t xml:space="preserve"> —</w:t>
    </w:r>
  </w:p>
  <w:p w:rsidR="00F23206" w:rsidRDefault="00F23206" w:rsidP="00F528F2">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52" w:rsidRDefault="00FA6052">
      <w:pPr>
        <w:rPr>
          <w:rFonts w:cs="Times New Roman"/>
        </w:rPr>
      </w:pPr>
      <w:r>
        <w:rPr>
          <w:rFonts w:cs="Times New Roman"/>
        </w:rPr>
        <w:separator/>
      </w:r>
    </w:p>
  </w:footnote>
  <w:footnote w:type="continuationSeparator" w:id="0">
    <w:p w:rsidR="00FA6052" w:rsidRDefault="00FA60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3A"/>
    <w:rsid w:val="000056D7"/>
    <w:rsid w:val="0001446B"/>
    <w:rsid w:val="00056AFC"/>
    <w:rsid w:val="00057D16"/>
    <w:rsid w:val="00080B72"/>
    <w:rsid w:val="0008103D"/>
    <w:rsid w:val="000B1011"/>
    <w:rsid w:val="000C2189"/>
    <w:rsid w:val="000C2856"/>
    <w:rsid w:val="000D35B3"/>
    <w:rsid w:val="000E1B02"/>
    <w:rsid w:val="000E21B3"/>
    <w:rsid w:val="000E7D37"/>
    <w:rsid w:val="001163C3"/>
    <w:rsid w:val="001340CA"/>
    <w:rsid w:val="00142BD7"/>
    <w:rsid w:val="00150D0E"/>
    <w:rsid w:val="00152353"/>
    <w:rsid w:val="0018075B"/>
    <w:rsid w:val="00187E69"/>
    <w:rsid w:val="00191CA9"/>
    <w:rsid w:val="0019583C"/>
    <w:rsid w:val="001B0839"/>
    <w:rsid w:val="001B2F08"/>
    <w:rsid w:val="001C5C3E"/>
    <w:rsid w:val="001E3C75"/>
    <w:rsid w:val="00212D1F"/>
    <w:rsid w:val="00215101"/>
    <w:rsid w:val="00247C51"/>
    <w:rsid w:val="00253ABF"/>
    <w:rsid w:val="002578AB"/>
    <w:rsid w:val="002A25D6"/>
    <w:rsid w:val="002A32D1"/>
    <w:rsid w:val="002A47BB"/>
    <w:rsid w:val="002A57B7"/>
    <w:rsid w:val="002B0365"/>
    <w:rsid w:val="002D1702"/>
    <w:rsid w:val="002E08F6"/>
    <w:rsid w:val="002E47C7"/>
    <w:rsid w:val="002E525B"/>
    <w:rsid w:val="002E6259"/>
    <w:rsid w:val="002F4C15"/>
    <w:rsid w:val="002F7C0E"/>
    <w:rsid w:val="003024B1"/>
    <w:rsid w:val="00333D63"/>
    <w:rsid w:val="00335DDE"/>
    <w:rsid w:val="00382A07"/>
    <w:rsid w:val="00396E65"/>
    <w:rsid w:val="003C4863"/>
    <w:rsid w:val="003F4808"/>
    <w:rsid w:val="004003F4"/>
    <w:rsid w:val="004063C2"/>
    <w:rsid w:val="00420DAA"/>
    <w:rsid w:val="0042206F"/>
    <w:rsid w:val="004275E0"/>
    <w:rsid w:val="004521DC"/>
    <w:rsid w:val="00465919"/>
    <w:rsid w:val="00467B7A"/>
    <w:rsid w:val="00483D9A"/>
    <w:rsid w:val="004B52A1"/>
    <w:rsid w:val="004D04A4"/>
    <w:rsid w:val="004E554E"/>
    <w:rsid w:val="00501EA7"/>
    <w:rsid w:val="00502987"/>
    <w:rsid w:val="00503DCD"/>
    <w:rsid w:val="00511C09"/>
    <w:rsid w:val="00536AF9"/>
    <w:rsid w:val="005549FD"/>
    <w:rsid w:val="00575F5F"/>
    <w:rsid w:val="00594F7B"/>
    <w:rsid w:val="005960D3"/>
    <w:rsid w:val="005A083A"/>
    <w:rsid w:val="005B0BD3"/>
    <w:rsid w:val="005B4244"/>
    <w:rsid w:val="005C3937"/>
    <w:rsid w:val="005D17D8"/>
    <w:rsid w:val="006346D2"/>
    <w:rsid w:val="0064275B"/>
    <w:rsid w:val="006427FD"/>
    <w:rsid w:val="00693FE7"/>
    <w:rsid w:val="006B6D95"/>
    <w:rsid w:val="00710392"/>
    <w:rsid w:val="00717261"/>
    <w:rsid w:val="00787CD4"/>
    <w:rsid w:val="007A6B50"/>
    <w:rsid w:val="007B557D"/>
    <w:rsid w:val="007B61DC"/>
    <w:rsid w:val="007D2815"/>
    <w:rsid w:val="007E0003"/>
    <w:rsid w:val="00804BFA"/>
    <w:rsid w:val="008070BE"/>
    <w:rsid w:val="00813C22"/>
    <w:rsid w:val="00827079"/>
    <w:rsid w:val="008316CF"/>
    <w:rsid w:val="008506AA"/>
    <w:rsid w:val="008617CC"/>
    <w:rsid w:val="008676A2"/>
    <w:rsid w:val="00876DC3"/>
    <w:rsid w:val="00891645"/>
    <w:rsid w:val="008A1A62"/>
    <w:rsid w:val="008A7307"/>
    <w:rsid w:val="008B04CD"/>
    <w:rsid w:val="008D4281"/>
    <w:rsid w:val="008E00C4"/>
    <w:rsid w:val="008F5414"/>
    <w:rsid w:val="008F7239"/>
    <w:rsid w:val="00907C67"/>
    <w:rsid w:val="00937F87"/>
    <w:rsid w:val="00963C89"/>
    <w:rsid w:val="0096417F"/>
    <w:rsid w:val="00980F0B"/>
    <w:rsid w:val="00981D89"/>
    <w:rsid w:val="00993C5F"/>
    <w:rsid w:val="009B1C0E"/>
    <w:rsid w:val="009D2C6D"/>
    <w:rsid w:val="009E4515"/>
    <w:rsid w:val="009F6766"/>
    <w:rsid w:val="00A00C9C"/>
    <w:rsid w:val="00A01C06"/>
    <w:rsid w:val="00A067C3"/>
    <w:rsid w:val="00A40BFD"/>
    <w:rsid w:val="00A55C2E"/>
    <w:rsid w:val="00A55D0B"/>
    <w:rsid w:val="00A61625"/>
    <w:rsid w:val="00A62E4F"/>
    <w:rsid w:val="00A71699"/>
    <w:rsid w:val="00A944DA"/>
    <w:rsid w:val="00AE1CDB"/>
    <w:rsid w:val="00AF0254"/>
    <w:rsid w:val="00B01F5F"/>
    <w:rsid w:val="00B037E3"/>
    <w:rsid w:val="00B20D16"/>
    <w:rsid w:val="00B250B3"/>
    <w:rsid w:val="00B303E7"/>
    <w:rsid w:val="00B40235"/>
    <w:rsid w:val="00B42CA5"/>
    <w:rsid w:val="00B44900"/>
    <w:rsid w:val="00B55075"/>
    <w:rsid w:val="00B62A21"/>
    <w:rsid w:val="00B67934"/>
    <w:rsid w:val="00B95C3F"/>
    <w:rsid w:val="00BB1E0A"/>
    <w:rsid w:val="00BD09D8"/>
    <w:rsid w:val="00BF416E"/>
    <w:rsid w:val="00C0075C"/>
    <w:rsid w:val="00C13399"/>
    <w:rsid w:val="00C35CA2"/>
    <w:rsid w:val="00C45874"/>
    <w:rsid w:val="00C54D2B"/>
    <w:rsid w:val="00C56FDC"/>
    <w:rsid w:val="00C659E8"/>
    <w:rsid w:val="00C7429A"/>
    <w:rsid w:val="00C87CA2"/>
    <w:rsid w:val="00C968D6"/>
    <w:rsid w:val="00C96BF9"/>
    <w:rsid w:val="00CA15E7"/>
    <w:rsid w:val="00CA2EC1"/>
    <w:rsid w:val="00CC1EA0"/>
    <w:rsid w:val="00CD2133"/>
    <w:rsid w:val="00CE254B"/>
    <w:rsid w:val="00D0603F"/>
    <w:rsid w:val="00D167C2"/>
    <w:rsid w:val="00D21270"/>
    <w:rsid w:val="00D341A4"/>
    <w:rsid w:val="00D37B2F"/>
    <w:rsid w:val="00D76E8E"/>
    <w:rsid w:val="00D83C8C"/>
    <w:rsid w:val="00DA2B0A"/>
    <w:rsid w:val="00DC7837"/>
    <w:rsid w:val="00DD653F"/>
    <w:rsid w:val="00DF667B"/>
    <w:rsid w:val="00E03F3E"/>
    <w:rsid w:val="00E04376"/>
    <w:rsid w:val="00E07BFC"/>
    <w:rsid w:val="00E114A7"/>
    <w:rsid w:val="00E22195"/>
    <w:rsid w:val="00E22AC8"/>
    <w:rsid w:val="00E26ABE"/>
    <w:rsid w:val="00E40ADC"/>
    <w:rsid w:val="00E54641"/>
    <w:rsid w:val="00E626FF"/>
    <w:rsid w:val="00E62797"/>
    <w:rsid w:val="00E65DA1"/>
    <w:rsid w:val="00E96773"/>
    <w:rsid w:val="00ED597A"/>
    <w:rsid w:val="00EF021A"/>
    <w:rsid w:val="00EF179F"/>
    <w:rsid w:val="00F0275C"/>
    <w:rsid w:val="00F209DD"/>
    <w:rsid w:val="00F23206"/>
    <w:rsid w:val="00F50377"/>
    <w:rsid w:val="00F528F2"/>
    <w:rsid w:val="00F56FD8"/>
    <w:rsid w:val="00F72F1E"/>
    <w:rsid w:val="00F76026"/>
    <w:rsid w:val="00F81E55"/>
    <w:rsid w:val="00F9518F"/>
    <w:rsid w:val="00F9668C"/>
    <w:rsid w:val="00FA03AD"/>
    <w:rsid w:val="00FA6052"/>
    <w:rsid w:val="00FA64A0"/>
    <w:rsid w:val="00FB3244"/>
    <w:rsid w:val="00FD1377"/>
    <w:rsid w:val="00FD4241"/>
    <w:rsid w:val="00FE412D"/>
    <w:rsid w:val="00FE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3A"/>
    <w:pPr>
      <w:widowControl w:val="0"/>
      <w:jc w:val="both"/>
    </w:pPr>
    <w:rPr>
      <w:rFonts w:cs="Calibri"/>
      <w:kern w:val="2"/>
      <w:sz w:val="21"/>
      <w:szCs w:val="21"/>
    </w:rPr>
  </w:style>
  <w:style w:type="paragraph" w:styleId="2">
    <w:name w:val="heading 2"/>
    <w:basedOn w:val="a"/>
    <w:next w:val="a"/>
    <w:link w:val="2Char1"/>
    <w:uiPriority w:val="99"/>
    <w:qFormat/>
    <w:rsid w:val="0096417F"/>
    <w:pPr>
      <w:adjustRightInd w:val="0"/>
      <w:snapToGrid w:val="0"/>
      <w:spacing w:beforeLines="50" w:afterLines="50"/>
      <w:ind w:leftChars="-9" w:left="-19" w:firstLineChars="6" w:firstLine="13"/>
      <w:outlineLvl w:val="1"/>
    </w:pPr>
    <w:rPr>
      <w:rFonts w:ascii="黑体" w:eastAsia="黑体" w:hAnsi="宋体" w:cs="黑体"/>
      <w:kern w:val="0"/>
      <w:sz w:val="20"/>
      <w:szCs w:val="20"/>
    </w:rPr>
  </w:style>
  <w:style w:type="paragraph" w:styleId="3">
    <w:name w:val="heading 3"/>
    <w:basedOn w:val="a"/>
    <w:next w:val="a"/>
    <w:link w:val="3Char"/>
    <w:uiPriority w:val="99"/>
    <w:qFormat/>
    <w:rsid w:val="00E221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link w:val="2"/>
    <w:uiPriority w:val="99"/>
    <w:locked/>
    <w:rsid w:val="0096417F"/>
    <w:rPr>
      <w:rFonts w:ascii="黑体" w:eastAsia="黑体" w:hAnsi="宋体" w:cs="黑体"/>
      <w:sz w:val="21"/>
      <w:szCs w:val="21"/>
    </w:rPr>
  </w:style>
  <w:style w:type="character" w:customStyle="1" w:styleId="3Char">
    <w:name w:val="标题 3 Char"/>
    <w:link w:val="3"/>
    <w:uiPriority w:val="99"/>
    <w:semiHidden/>
    <w:locked/>
    <w:rsid w:val="00E22195"/>
    <w:rPr>
      <w:b/>
      <w:bCs/>
      <w:sz w:val="32"/>
      <w:szCs w:val="32"/>
    </w:rPr>
  </w:style>
  <w:style w:type="paragraph" w:styleId="a3">
    <w:name w:val="List Paragraph"/>
    <w:basedOn w:val="a"/>
    <w:uiPriority w:val="99"/>
    <w:qFormat/>
    <w:rsid w:val="005A083A"/>
    <w:pPr>
      <w:ind w:firstLineChars="200" w:firstLine="420"/>
    </w:pPr>
  </w:style>
  <w:style w:type="paragraph" w:styleId="a4">
    <w:name w:val="footer"/>
    <w:basedOn w:val="a"/>
    <w:link w:val="Char"/>
    <w:uiPriority w:val="99"/>
    <w:rsid w:val="005A083A"/>
    <w:pPr>
      <w:tabs>
        <w:tab w:val="center" w:pos="4153"/>
        <w:tab w:val="right" w:pos="8306"/>
      </w:tabs>
      <w:snapToGrid w:val="0"/>
      <w:jc w:val="left"/>
    </w:pPr>
    <w:rPr>
      <w:sz w:val="18"/>
      <w:szCs w:val="18"/>
    </w:rPr>
  </w:style>
  <w:style w:type="character" w:customStyle="1" w:styleId="Char">
    <w:name w:val="页脚 Char"/>
    <w:link w:val="a4"/>
    <w:uiPriority w:val="99"/>
    <w:locked/>
    <w:rsid w:val="005A083A"/>
    <w:rPr>
      <w:sz w:val="18"/>
      <w:szCs w:val="18"/>
    </w:rPr>
  </w:style>
  <w:style w:type="paragraph" w:styleId="a5">
    <w:name w:val="Normal (Web)"/>
    <w:basedOn w:val="a"/>
    <w:uiPriority w:val="99"/>
    <w:rsid w:val="005B424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5B4244"/>
    <w:rPr>
      <w:b/>
      <w:bCs/>
    </w:rPr>
  </w:style>
  <w:style w:type="paragraph" w:styleId="a7">
    <w:name w:val="header"/>
    <w:basedOn w:val="a"/>
    <w:link w:val="Char0"/>
    <w:uiPriority w:val="99"/>
    <w:rsid w:val="00E5464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E54641"/>
    <w:rPr>
      <w:sz w:val="18"/>
      <w:szCs w:val="18"/>
    </w:rPr>
  </w:style>
  <w:style w:type="character" w:customStyle="1" w:styleId="2Char">
    <w:name w:val="标题 2 Char"/>
    <w:uiPriority w:val="99"/>
    <w:semiHidden/>
    <w:rsid w:val="0096417F"/>
    <w:rPr>
      <w:rFonts w:ascii="Cambria" w:eastAsia="宋体" w:hAnsi="Cambria" w:cs="Cambria"/>
      <w:b/>
      <w:bCs/>
      <w:sz w:val="32"/>
      <w:szCs w:val="32"/>
    </w:rPr>
  </w:style>
  <w:style w:type="paragraph" w:customStyle="1" w:styleId="CharChar">
    <w:name w:val="Char Char"/>
    <w:basedOn w:val="3"/>
    <w:uiPriority w:val="99"/>
    <w:rsid w:val="00E22195"/>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z w:val="24"/>
      <w:szCs w:val="24"/>
    </w:rPr>
  </w:style>
  <w:style w:type="character" w:styleId="a8">
    <w:name w:val="page number"/>
    <w:basedOn w:val="a0"/>
    <w:uiPriority w:val="99"/>
    <w:rsid w:val="00F528F2"/>
  </w:style>
  <w:style w:type="paragraph" w:customStyle="1" w:styleId="CharChar1CharChar">
    <w:name w:val="Char Char1 Char Char"/>
    <w:basedOn w:val="3"/>
    <w:rsid w:val="006427FD"/>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napToGrid w:val="0"/>
      <w:sz w:val="24"/>
      <w:szCs w:val="24"/>
    </w:rPr>
  </w:style>
  <w:style w:type="paragraph" w:customStyle="1" w:styleId="CharChar0">
    <w:name w:val="Char Char"/>
    <w:basedOn w:val="3"/>
    <w:rsid w:val="00E626FF"/>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napToGrid w:val="0"/>
      <w:sz w:val="24"/>
      <w:szCs w:val="24"/>
    </w:rPr>
  </w:style>
  <w:style w:type="character" w:customStyle="1" w:styleId="15">
    <w:name w:val="15"/>
    <w:basedOn w:val="a0"/>
    <w:rsid w:val="00E62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83A"/>
    <w:pPr>
      <w:widowControl w:val="0"/>
      <w:jc w:val="both"/>
    </w:pPr>
    <w:rPr>
      <w:rFonts w:cs="Calibri"/>
      <w:kern w:val="2"/>
      <w:sz w:val="21"/>
      <w:szCs w:val="21"/>
    </w:rPr>
  </w:style>
  <w:style w:type="paragraph" w:styleId="2">
    <w:name w:val="heading 2"/>
    <w:basedOn w:val="a"/>
    <w:next w:val="a"/>
    <w:link w:val="2Char1"/>
    <w:uiPriority w:val="99"/>
    <w:qFormat/>
    <w:rsid w:val="0096417F"/>
    <w:pPr>
      <w:adjustRightInd w:val="0"/>
      <w:snapToGrid w:val="0"/>
      <w:spacing w:beforeLines="50" w:afterLines="50"/>
      <w:ind w:leftChars="-9" w:left="-19" w:firstLineChars="6" w:firstLine="13"/>
      <w:outlineLvl w:val="1"/>
    </w:pPr>
    <w:rPr>
      <w:rFonts w:ascii="黑体" w:eastAsia="黑体" w:hAnsi="宋体" w:cs="黑体"/>
      <w:kern w:val="0"/>
      <w:sz w:val="20"/>
      <w:szCs w:val="20"/>
    </w:rPr>
  </w:style>
  <w:style w:type="paragraph" w:styleId="3">
    <w:name w:val="heading 3"/>
    <w:basedOn w:val="a"/>
    <w:next w:val="a"/>
    <w:link w:val="3Char"/>
    <w:uiPriority w:val="99"/>
    <w:qFormat/>
    <w:rsid w:val="00E221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link w:val="2"/>
    <w:uiPriority w:val="99"/>
    <w:locked/>
    <w:rsid w:val="0096417F"/>
    <w:rPr>
      <w:rFonts w:ascii="黑体" w:eastAsia="黑体" w:hAnsi="宋体" w:cs="黑体"/>
      <w:sz w:val="21"/>
      <w:szCs w:val="21"/>
    </w:rPr>
  </w:style>
  <w:style w:type="character" w:customStyle="1" w:styleId="3Char">
    <w:name w:val="标题 3 Char"/>
    <w:link w:val="3"/>
    <w:uiPriority w:val="99"/>
    <w:semiHidden/>
    <w:locked/>
    <w:rsid w:val="00E22195"/>
    <w:rPr>
      <w:b/>
      <w:bCs/>
      <w:sz w:val="32"/>
      <w:szCs w:val="32"/>
    </w:rPr>
  </w:style>
  <w:style w:type="paragraph" w:styleId="a3">
    <w:name w:val="List Paragraph"/>
    <w:basedOn w:val="a"/>
    <w:uiPriority w:val="99"/>
    <w:qFormat/>
    <w:rsid w:val="005A083A"/>
    <w:pPr>
      <w:ind w:firstLineChars="200" w:firstLine="420"/>
    </w:pPr>
  </w:style>
  <w:style w:type="paragraph" w:styleId="a4">
    <w:name w:val="footer"/>
    <w:basedOn w:val="a"/>
    <w:link w:val="Char"/>
    <w:uiPriority w:val="99"/>
    <w:rsid w:val="005A083A"/>
    <w:pPr>
      <w:tabs>
        <w:tab w:val="center" w:pos="4153"/>
        <w:tab w:val="right" w:pos="8306"/>
      </w:tabs>
      <w:snapToGrid w:val="0"/>
      <w:jc w:val="left"/>
    </w:pPr>
    <w:rPr>
      <w:sz w:val="18"/>
      <w:szCs w:val="18"/>
    </w:rPr>
  </w:style>
  <w:style w:type="character" w:customStyle="1" w:styleId="Char">
    <w:name w:val="页脚 Char"/>
    <w:link w:val="a4"/>
    <w:uiPriority w:val="99"/>
    <w:locked/>
    <w:rsid w:val="005A083A"/>
    <w:rPr>
      <w:sz w:val="18"/>
      <w:szCs w:val="18"/>
    </w:rPr>
  </w:style>
  <w:style w:type="paragraph" w:styleId="a5">
    <w:name w:val="Normal (Web)"/>
    <w:basedOn w:val="a"/>
    <w:uiPriority w:val="99"/>
    <w:rsid w:val="005B424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5B4244"/>
    <w:rPr>
      <w:b/>
      <w:bCs/>
    </w:rPr>
  </w:style>
  <w:style w:type="paragraph" w:styleId="a7">
    <w:name w:val="header"/>
    <w:basedOn w:val="a"/>
    <w:link w:val="Char0"/>
    <w:uiPriority w:val="99"/>
    <w:rsid w:val="00E5464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E54641"/>
    <w:rPr>
      <w:sz w:val="18"/>
      <w:szCs w:val="18"/>
    </w:rPr>
  </w:style>
  <w:style w:type="character" w:customStyle="1" w:styleId="2Char">
    <w:name w:val="标题 2 Char"/>
    <w:uiPriority w:val="99"/>
    <w:semiHidden/>
    <w:rsid w:val="0096417F"/>
    <w:rPr>
      <w:rFonts w:ascii="Cambria" w:eastAsia="宋体" w:hAnsi="Cambria" w:cs="Cambria"/>
      <w:b/>
      <w:bCs/>
      <w:sz w:val="32"/>
      <w:szCs w:val="32"/>
    </w:rPr>
  </w:style>
  <w:style w:type="paragraph" w:customStyle="1" w:styleId="CharChar">
    <w:name w:val="Char Char"/>
    <w:basedOn w:val="3"/>
    <w:uiPriority w:val="99"/>
    <w:rsid w:val="00E22195"/>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z w:val="24"/>
      <w:szCs w:val="24"/>
    </w:rPr>
  </w:style>
  <w:style w:type="character" w:styleId="a8">
    <w:name w:val="page number"/>
    <w:basedOn w:val="a0"/>
    <w:uiPriority w:val="99"/>
    <w:rsid w:val="00F528F2"/>
  </w:style>
  <w:style w:type="paragraph" w:customStyle="1" w:styleId="CharChar1CharChar">
    <w:name w:val="Char Char1 Char Char"/>
    <w:basedOn w:val="3"/>
    <w:rsid w:val="006427FD"/>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napToGrid w:val="0"/>
      <w:sz w:val="24"/>
      <w:szCs w:val="24"/>
    </w:rPr>
  </w:style>
  <w:style w:type="paragraph" w:customStyle="1" w:styleId="CharChar0">
    <w:name w:val="Char Char"/>
    <w:basedOn w:val="3"/>
    <w:rsid w:val="00E626FF"/>
    <w:pPr>
      <w:tabs>
        <w:tab w:val="num" w:pos="360"/>
        <w:tab w:val="num" w:pos="900"/>
      </w:tabs>
      <w:snapToGrid w:val="0"/>
      <w:spacing w:before="120" w:after="120" w:line="360" w:lineRule="auto"/>
      <w:ind w:leftChars="-12" w:left="542" w:firstLineChars="200" w:firstLine="200"/>
      <w:jc w:val="left"/>
    </w:pPr>
    <w:rPr>
      <w:rFonts w:ascii="Times New Roman" w:eastAsia="黑体" w:hAnsi="Times New Roman" w:cs="Times New Roman"/>
      <w:b w:val="0"/>
      <w:bCs w:val="0"/>
      <w:snapToGrid w:val="0"/>
      <w:sz w:val="24"/>
      <w:szCs w:val="24"/>
    </w:rPr>
  </w:style>
  <w:style w:type="character" w:customStyle="1" w:styleId="15">
    <w:name w:val="15"/>
    <w:basedOn w:val="a0"/>
    <w:rsid w:val="00E6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5616">
      <w:marLeft w:val="0"/>
      <w:marRight w:val="0"/>
      <w:marTop w:val="0"/>
      <w:marBottom w:val="0"/>
      <w:divBdr>
        <w:top w:val="none" w:sz="0" w:space="0" w:color="auto"/>
        <w:left w:val="none" w:sz="0" w:space="0" w:color="auto"/>
        <w:bottom w:val="none" w:sz="0" w:space="0" w:color="auto"/>
        <w:right w:val="none" w:sz="0" w:space="0" w:color="auto"/>
      </w:divBdr>
      <w:divsChild>
        <w:div w:id="295645615">
          <w:marLeft w:val="0"/>
          <w:marRight w:val="0"/>
          <w:marTop w:val="0"/>
          <w:marBottom w:val="0"/>
          <w:divBdr>
            <w:top w:val="none" w:sz="0" w:space="0" w:color="auto"/>
            <w:left w:val="none" w:sz="0" w:space="0" w:color="auto"/>
            <w:bottom w:val="none" w:sz="0" w:space="0" w:color="auto"/>
            <w:right w:val="none" w:sz="0" w:space="0" w:color="auto"/>
          </w:divBdr>
        </w:div>
      </w:divsChild>
    </w:div>
    <w:div w:id="295645618">
      <w:marLeft w:val="0"/>
      <w:marRight w:val="0"/>
      <w:marTop w:val="0"/>
      <w:marBottom w:val="0"/>
      <w:divBdr>
        <w:top w:val="none" w:sz="0" w:space="0" w:color="auto"/>
        <w:left w:val="none" w:sz="0" w:space="0" w:color="auto"/>
        <w:bottom w:val="none" w:sz="0" w:space="0" w:color="auto"/>
        <w:right w:val="none" w:sz="0" w:space="0" w:color="auto"/>
      </w:divBdr>
      <w:divsChild>
        <w:div w:id="295645617">
          <w:marLeft w:val="0"/>
          <w:marRight w:val="0"/>
          <w:marTop w:val="0"/>
          <w:marBottom w:val="0"/>
          <w:divBdr>
            <w:top w:val="none" w:sz="0" w:space="0" w:color="auto"/>
            <w:left w:val="none" w:sz="0" w:space="0" w:color="auto"/>
            <w:bottom w:val="none" w:sz="0" w:space="0" w:color="auto"/>
            <w:right w:val="none" w:sz="0" w:space="0" w:color="auto"/>
          </w:divBdr>
        </w:div>
      </w:divsChild>
    </w:div>
    <w:div w:id="295645619">
      <w:marLeft w:val="0"/>
      <w:marRight w:val="0"/>
      <w:marTop w:val="0"/>
      <w:marBottom w:val="0"/>
      <w:divBdr>
        <w:top w:val="none" w:sz="0" w:space="0" w:color="auto"/>
        <w:left w:val="none" w:sz="0" w:space="0" w:color="auto"/>
        <w:bottom w:val="none" w:sz="0" w:space="0" w:color="auto"/>
        <w:right w:val="none" w:sz="0" w:space="0" w:color="auto"/>
      </w:divBdr>
      <w:divsChild>
        <w:div w:id="29564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1042</Characters>
  <Application>Microsoft Office Word</Application>
  <DocSecurity>0</DocSecurity>
  <Lines>8</Lines>
  <Paragraphs>2</Paragraphs>
  <ScaleCrop>false</ScaleCrop>
  <Company>china</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hjpgzx</dc:creator>
  <cp:lastModifiedBy>陈玉新(本处领导校对核稿人)</cp:lastModifiedBy>
  <cp:revision>2</cp:revision>
  <cp:lastPrinted>2018-11-06T09:08:00Z</cp:lastPrinted>
  <dcterms:created xsi:type="dcterms:W3CDTF">2019-06-17T03:29:00Z</dcterms:created>
  <dcterms:modified xsi:type="dcterms:W3CDTF">2019-06-17T03:29:00Z</dcterms:modified>
</cp:coreProperties>
</file>